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rPr>
          <w:szCs w:val="21"/>
        </w:rPr>
      </w:pPr>
      <w:r>
        <w:rPr>
          <w:rFonts w:eastAsia="黑体"/>
          <w:sz w:val="32"/>
          <w:szCs w:val="32"/>
        </w:rPr>
        <w:t xml:space="preserve">表2 </w:t>
      </w:r>
      <w:r>
        <w:rPr>
          <w:rFonts w:eastAsia="黑体"/>
          <w:b/>
          <w:bCs/>
          <w:sz w:val="36"/>
          <w:szCs w:val="36"/>
        </w:rPr>
        <w:t xml:space="preserve">                  </w:t>
      </w:r>
    </w:p>
    <w:p>
      <w:pPr>
        <w:tabs>
          <w:tab w:val="left" w:pos="19440"/>
        </w:tabs>
        <w:spacing w:line="480" w:lineRule="exact"/>
        <w:rPr>
          <w:rFonts w:eastAsia="黑体"/>
          <w:bCs/>
          <w:sz w:val="36"/>
          <w:szCs w:val="36"/>
        </w:rPr>
      </w:pPr>
      <w:r>
        <w:rPr>
          <w:rFonts w:eastAsia="黑体"/>
          <w:b/>
          <w:bCs/>
          <w:sz w:val="36"/>
          <w:szCs w:val="36"/>
        </w:rPr>
        <w:t xml:space="preserve">                   </w:t>
      </w:r>
      <w:r>
        <w:rPr>
          <w:rFonts w:eastAsia="方正小标宋简体"/>
          <w:bCs/>
          <w:sz w:val="44"/>
          <w:szCs w:val="44"/>
        </w:rPr>
        <w:t>湖南省高等学校教师系列</w:t>
      </w:r>
      <w:r>
        <w:rPr>
          <w:rFonts w:eastAsia="方正小标宋简体"/>
          <w:bCs/>
          <w:color w:val="auto"/>
          <w:sz w:val="44"/>
          <w:szCs w:val="44"/>
        </w:rPr>
        <w:t>中级</w:t>
      </w:r>
      <w:r>
        <w:rPr>
          <w:rFonts w:eastAsia="方正小标宋简体"/>
          <w:bCs/>
          <w:sz w:val="44"/>
          <w:szCs w:val="44"/>
        </w:rPr>
        <w:t>专业技术职称申报人员情况公示表</w:t>
      </w:r>
    </w:p>
    <w:p>
      <w:pPr>
        <w:spacing w:line="400" w:lineRule="exact"/>
        <w:jc w:val="center"/>
        <w:rPr>
          <w:bCs/>
          <w:sz w:val="32"/>
          <w:szCs w:val="32"/>
          <w:u w:val="single"/>
        </w:rPr>
      </w:pPr>
      <w:r>
        <w:rPr>
          <w:bCs/>
          <w:sz w:val="32"/>
          <w:szCs w:val="32"/>
        </w:rPr>
        <w:t>单位</w:t>
      </w:r>
      <w:r>
        <w:rPr>
          <w:bCs/>
          <w:sz w:val="32"/>
          <w:szCs w:val="32"/>
          <w:u w:val="single"/>
        </w:rPr>
        <w:t xml:space="preserve">  湘潭医卫职业技术学院      </w:t>
      </w:r>
      <w:r>
        <w:rPr>
          <w:bCs/>
          <w:sz w:val="32"/>
          <w:szCs w:val="32"/>
        </w:rPr>
        <w:t xml:space="preserve">  姓名</w:t>
      </w:r>
      <w:r>
        <w:rPr>
          <w:bCs/>
          <w:sz w:val="32"/>
          <w:szCs w:val="32"/>
          <w:u w:val="single"/>
        </w:rPr>
        <w:t xml:space="preserve">  </w:t>
      </w:r>
      <w:r>
        <w:rPr>
          <w:rFonts w:hint="eastAsia"/>
          <w:bCs/>
          <w:sz w:val="32"/>
          <w:szCs w:val="32"/>
          <w:u w:val="single"/>
          <w:lang w:val="en-US" w:eastAsia="zh-CN"/>
        </w:rPr>
        <w:t>文静</w:t>
      </w:r>
      <w:r>
        <w:rPr>
          <w:bCs/>
          <w:sz w:val="32"/>
          <w:szCs w:val="32"/>
          <w:u w:val="single"/>
        </w:rPr>
        <w:t xml:space="preserve">        </w:t>
      </w:r>
      <w:r>
        <w:rPr>
          <w:bCs/>
          <w:sz w:val="32"/>
          <w:szCs w:val="32"/>
        </w:rPr>
        <w:t xml:space="preserve">  申报职称</w:t>
      </w:r>
      <w:r>
        <w:rPr>
          <w:bCs/>
          <w:sz w:val="32"/>
          <w:szCs w:val="32"/>
          <w:u w:val="single"/>
        </w:rPr>
        <w:t xml:space="preserve">    </w:t>
      </w:r>
      <w:r>
        <w:rPr>
          <w:rFonts w:hint="eastAsia"/>
          <w:bCs/>
          <w:sz w:val="32"/>
          <w:szCs w:val="32"/>
          <w:u w:val="single"/>
          <w:lang w:val="en-US" w:eastAsia="zh-CN"/>
        </w:rPr>
        <w:t>讲师</w:t>
      </w:r>
      <w:r>
        <w:rPr>
          <w:bCs/>
          <w:sz w:val="32"/>
          <w:szCs w:val="32"/>
          <w:u w:val="single"/>
        </w:rPr>
        <w:t xml:space="preserve">      </w:t>
      </w:r>
      <w:r>
        <w:rPr>
          <w:rFonts w:eastAsia="黑体"/>
          <w:b/>
          <w:bCs/>
          <w:sz w:val="32"/>
          <w:szCs w:val="32"/>
        </w:rPr>
        <w:t xml:space="preserve">  </w:t>
      </w:r>
      <w:r>
        <w:rPr>
          <w:bCs/>
          <w:sz w:val="32"/>
          <w:szCs w:val="32"/>
        </w:rPr>
        <w:t>学科（专业）</w:t>
      </w:r>
      <w:r>
        <w:rPr>
          <w:bCs/>
          <w:sz w:val="32"/>
          <w:szCs w:val="32"/>
          <w:u w:val="single"/>
        </w:rPr>
        <w:t xml:space="preserve">    </w:t>
      </w:r>
      <w:r>
        <w:rPr>
          <w:rFonts w:hint="eastAsia"/>
          <w:bCs/>
          <w:sz w:val="32"/>
          <w:szCs w:val="32"/>
          <w:u w:val="single"/>
          <w:lang w:val="en-US" w:eastAsia="zh-CN"/>
        </w:rPr>
        <w:t>学生思想政治教育</w:t>
      </w:r>
      <w:r>
        <w:rPr>
          <w:bCs/>
          <w:sz w:val="32"/>
          <w:szCs w:val="32"/>
          <w:u w:val="single"/>
        </w:rPr>
        <w:t xml:space="preserve">    </w:t>
      </w:r>
    </w:p>
    <w:tbl>
      <w:tblPr>
        <w:tblStyle w:val="2"/>
        <w:tblW w:w="2233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35"/>
        <w:gridCol w:w="20"/>
        <w:gridCol w:w="1262"/>
        <w:gridCol w:w="93"/>
        <w:gridCol w:w="966"/>
        <w:gridCol w:w="389"/>
        <w:gridCol w:w="916"/>
        <w:gridCol w:w="439"/>
        <w:gridCol w:w="1356"/>
        <w:gridCol w:w="722"/>
        <w:gridCol w:w="1195"/>
        <w:gridCol w:w="826"/>
        <w:gridCol w:w="1045"/>
        <w:gridCol w:w="1142"/>
        <w:gridCol w:w="6"/>
        <w:gridCol w:w="1749"/>
        <w:gridCol w:w="8"/>
        <w:gridCol w:w="706"/>
        <w:gridCol w:w="1204"/>
        <w:gridCol w:w="1344"/>
        <w:gridCol w:w="559"/>
        <w:gridCol w:w="1099"/>
        <w:gridCol w:w="637"/>
        <w:gridCol w:w="448"/>
        <w:gridCol w:w="879"/>
        <w:gridCol w:w="750"/>
        <w:gridCol w:w="7"/>
        <w:gridCol w:w="123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6776" w:type="dxa"/>
            <w:gridSpan w:val="9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szCs w:val="21"/>
              </w:rPr>
            </w:pPr>
            <w:r>
              <w:rPr>
                <w:b/>
                <w:szCs w:val="21"/>
              </w:rPr>
              <w:t>基本情况</w:t>
            </w:r>
          </w:p>
        </w:tc>
        <w:tc>
          <w:tcPr>
            <w:tcW w:w="15560" w:type="dxa"/>
            <w:gridSpan w:val="19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szCs w:val="21"/>
              </w:rPr>
            </w:pPr>
            <w:r>
              <w:rPr>
                <w:b/>
                <w:szCs w:val="21"/>
              </w:rPr>
              <w:t>任现职以来主要业绩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3" w:hRule="atLeast"/>
          <w:jc w:val="center"/>
        </w:trPr>
        <w:tc>
          <w:tcPr>
            <w:tcW w:w="133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distribute"/>
              <w:rPr>
                <w:szCs w:val="21"/>
              </w:rPr>
            </w:pPr>
            <w:r>
              <w:rPr>
                <w:szCs w:val="21"/>
              </w:rPr>
              <w:t>姓  名</w:t>
            </w:r>
          </w:p>
        </w:tc>
        <w:tc>
          <w:tcPr>
            <w:tcW w:w="1282" w:type="dxa"/>
            <w:gridSpan w:val="2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文静</w:t>
            </w:r>
          </w:p>
        </w:tc>
        <w:tc>
          <w:tcPr>
            <w:tcW w:w="2364" w:type="dxa"/>
            <w:gridSpan w:val="4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出生年月</w:t>
            </w:r>
          </w:p>
        </w:tc>
        <w:tc>
          <w:tcPr>
            <w:tcW w:w="1795" w:type="dxa"/>
            <w:gridSpan w:val="2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-63" w:leftChars="-30" w:right="-73" w:rightChars="-35"/>
              <w:jc w:val="center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1990.08</w:t>
            </w:r>
          </w:p>
        </w:tc>
        <w:tc>
          <w:tcPr>
            <w:tcW w:w="72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szCs w:val="21"/>
              </w:rPr>
            </w:pPr>
            <w:r>
              <w:rPr>
                <w:b/>
                <w:szCs w:val="21"/>
              </w:rPr>
              <w:t>教学工作</w:t>
            </w:r>
          </w:p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5971" w:type="dxa"/>
            <w:gridSpan w:val="7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教学工作量（其它教学工作量按本校方式计算）</w:t>
            </w:r>
          </w:p>
        </w:tc>
        <w:tc>
          <w:tcPr>
            <w:tcW w:w="3813" w:type="dxa"/>
            <w:gridSpan w:val="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主要教学业绩</w:t>
            </w:r>
          </w:p>
        </w:tc>
        <w:tc>
          <w:tcPr>
            <w:tcW w:w="3813" w:type="dxa"/>
            <w:gridSpan w:val="5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指导青年教师情况</w:t>
            </w:r>
          </w:p>
        </w:tc>
        <w:tc>
          <w:tcPr>
            <w:tcW w:w="1241" w:type="dxa"/>
            <w:gridSpan w:val="2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教务部门审核意见（盖章）</w:t>
            </w:r>
          </w:p>
          <w:p>
            <w:pPr>
              <w:spacing w:line="280" w:lineRule="exact"/>
              <w:ind w:left="180"/>
              <w:rPr>
                <w:szCs w:val="21"/>
              </w:rPr>
            </w:pPr>
          </w:p>
          <w:p>
            <w:pPr>
              <w:spacing w:line="280" w:lineRule="exact"/>
              <w:ind w:left="180"/>
              <w:rPr>
                <w:szCs w:val="21"/>
              </w:rPr>
            </w:pPr>
          </w:p>
          <w:p>
            <w:pPr>
              <w:spacing w:line="280" w:lineRule="exact"/>
              <w:ind w:left="180"/>
              <w:rPr>
                <w:szCs w:val="21"/>
              </w:rPr>
            </w:pPr>
          </w:p>
          <w:p>
            <w:pPr>
              <w:spacing w:line="280" w:lineRule="exact"/>
              <w:ind w:left="180"/>
              <w:rPr>
                <w:szCs w:val="21"/>
              </w:rPr>
            </w:pPr>
          </w:p>
          <w:p>
            <w:pPr>
              <w:spacing w:line="280" w:lineRule="exact"/>
              <w:ind w:left="180"/>
              <w:rPr>
                <w:szCs w:val="21"/>
              </w:rPr>
            </w:pPr>
          </w:p>
          <w:p>
            <w:pPr>
              <w:spacing w:line="280" w:lineRule="exact"/>
              <w:rPr>
                <w:szCs w:val="21"/>
              </w:rPr>
            </w:pPr>
            <w:r>
              <w:rPr>
                <w:szCs w:val="21"/>
              </w:rPr>
              <w:t>教务部门审核人签名：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1" w:hRule="atLeast"/>
          <w:jc w:val="center"/>
        </w:trPr>
        <w:tc>
          <w:tcPr>
            <w:tcW w:w="1335" w:type="dxa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distribute"/>
              <w:rPr>
                <w:szCs w:val="21"/>
              </w:rPr>
            </w:pPr>
            <w:r>
              <w:rPr>
                <w:szCs w:val="21"/>
              </w:rPr>
              <w:t>性  别</w:t>
            </w:r>
          </w:p>
        </w:tc>
        <w:tc>
          <w:tcPr>
            <w:tcW w:w="1282" w:type="dxa"/>
            <w:gridSpan w:val="2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女</w:t>
            </w:r>
          </w:p>
        </w:tc>
        <w:tc>
          <w:tcPr>
            <w:tcW w:w="2364" w:type="dxa"/>
            <w:gridSpan w:val="4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left="-86" w:leftChars="-41" w:right="-80" w:rightChars="-38"/>
              <w:jc w:val="center"/>
              <w:rPr>
                <w:szCs w:val="21"/>
              </w:rPr>
            </w:pPr>
            <w:r>
              <w:rPr>
                <w:szCs w:val="21"/>
              </w:rPr>
              <w:t>参加工作时间</w:t>
            </w:r>
          </w:p>
        </w:tc>
        <w:tc>
          <w:tcPr>
            <w:tcW w:w="1795" w:type="dxa"/>
            <w:gridSpan w:val="2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-63" w:leftChars="-30" w:right="-73" w:rightChars="-35"/>
              <w:jc w:val="center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2015.07</w:t>
            </w:r>
          </w:p>
        </w:tc>
        <w:tc>
          <w:tcPr>
            <w:tcW w:w="72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szCs w:val="21"/>
              </w:rPr>
            </w:pPr>
          </w:p>
        </w:tc>
        <w:tc>
          <w:tcPr>
            <w:tcW w:w="1195" w:type="dxa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-44" w:leftChars="-21" w:right="-42" w:rightChars="-20"/>
              <w:jc w:val="center"/>
              <w:rPr>
                <w:szCs w:val="21"/>
              </w:rPr>
            </w:pPr>
            <w:r>
              <w:rPr>
                <w:szCs w:val="21"/>
              </w:rPr>
              <w:t>按年度填写教学工作量</w:t>
            </w:r>
          </w:p>
        </w:tc>
        <w:tc>
          <w:tcPr>
            <w:tcW w:w="826" w:type="dxa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-94" w:right="-61" w:rightChars="-29"/>
              <w:jc w:val="center"/>
              <w:rPr>
                <w:szCs w:val="21"/>
              </w:rPr>
            </w:pPr>
            <w:r>
              <w:rPr>
                <w:szCs w:val="21"/>
              </w:rPr>
              <w:t>年度</w:t>
            </w:r>
          </w:p>
        </w:tc>
        <w:tc>
          <w:tcPr>
            <w:tcW w:w="2187" w:type="dxa"/>
            <w:gridSpan w:val="2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-67" w:right="-76" w:rightChars="-36"/>
              <w:jc w:val="center"/>
              <w:rPr>
                <w:szCs w:val="21"/>
              </w:rPr>
            </w:pPr>
            <w:r>
              <w:rPr>
                <w:szCs w:val="21"/>
              </w:rPr>
              <w:t>课堂教学（学时）</w:t>
            </w:r>
          </w:p>
        </w:tc>
        <w:tc>
          <w:tcPr>
            <w:tcW w:w="1763" w:type="dxa"/>
            <w:gridSpan w:val="3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-63" w:leftChars="-30" w:right="-59" w:rightChars="-28"/>
              <w:jc w:val="center"/>
              <w:rPr>
                <w:szCs w:val="21"/>
              </w:rPr>
            </w:pPr>
            <w:r>
              <w:rPr>
                <w:szCs w:val="21"/>
              </w:rPr>
              <w:t>其它教学工作量</w:t>
            </w:r>
          </w:p>
        </w:tc>
        <w:tc>
          <w:tcPr>
            <w:tcW w:w="3813" w:type="dxa"/>
            <w:gridSpan w:val="4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color w:val="FF0000"/>
                <w:szCs w:val="21"/>
              </w:rPr>
            </w:pPr>
            <w:bookmarkStart w:id="0" w:name="_GoBack"/>
            <w:bookmarkEnd w:id="0"/>
          </w:p>
        </w:tc>
        <w:tc>
          <w:tcPr>
            <w:tcW w:w="3813" w:type="dxa"/>
            <w:gridSpan w:val="5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color w:val="FF0000"/>
                <w:szCs w:val="21"/>
              </w:rPr>
            </w:pPr>
          </w:p>
        </w:tc>
        <w:tc>
          <w:tcPr>
            <w:tcW w:w="1241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33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282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2364" w:type="dxa"/>
            <w:gridSpan w:val="4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795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-63" w:leftChars="-30" w:right="-73" w:rightChars="-35"/>
              <w:jc w:val="center"/>
              <w:rPr>
                <w:szCs w:val="21"/>
              </w:rPr>
            </w:pPr>
          </w:p>
        </w:tc>
        <w:tc>
          <w:tcPr>
            <w:tcW w:w="72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19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82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-95" w:right="-73" w:rightChars="-35"/>
              <w:jc w:val="center"/>
              <w:rPr>
                <w:szCs w:val="21"/>
              </w:rPr>
            </w:pPr>
            <w:r>
              <w:rPr>
                <w:szCs w:val="21"/>
              </w:rPr>
              <w:t>理论教学</w:t>
            </w:r>
          </w:p>
        </w:tc>
        <w:tc>
          <w:tcPr>
            <w:tcW w:w="114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-75"/>
              <w:jc w:val="center"/>
              <w:rPr>
                <w:szCs w:val="21"/>
              </w:rPr>
            </w:pPr>
            <w:r>
              <w:rPr>
                <w:szCs w:val="21"/>
              </w:rPr>
              <w:t>实践教学</w:t>
            </w:r>
          </w:p>
        </w:tc>
        <w:tc>
          <w:tcPr>
            <w:tcW w:w="1763" w:type="dxa"/>
            <w:gridSpan w:val="3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3813" w:type="dxa"/>
            <w:gridSpan w:val="4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3813" w:type="dxa"/>
            <w:gridSpan w:val="5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241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280" w:lineRule="exact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0" w:hRule="atLeast"/>
          <w:jc w:val="center"/>
        </w:trPr>
        <w:tc>
          <w:tcPr>
            <w:tcW w:w="2617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-67" w:leftChars="-32" w:right="-69" w:rightChars="-33"/>
              <w:jc w:val="center"/>
              <w:rPr>
                <w:szCs w:val="21"/>
              </w:rPr>
            </w:pPr>
            <w:r>
              <w:rPr>
                <w:spacing w:val="-20"/>
                <w:szCs w:val="21"/>
              </w:rPr>
              <w:t>现任专业技术职称</w:t>
            </w:r>
          </w:p>
        </w:tc>
        <w:tc>
          <w:tcPr>
            <w:tcW w:w="1059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left="-13" w:leftChars="-51" w:right="-107" w:rightChars="-51" w:hanging="94" w:hangingChars="45"/>
              <w:jc w:val="center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初级会计师</w:t>
            </w:r>
          </w:p>
        </w:tc>
        <w:tc>
          <w:tcPr>
            <w:tcW w:w="1305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left="-71" w:leftChars="-34" w:right="-61" w:rightChars="-29"/>
              <w:jc w:val="center"/>
              <w:rPr>
                <w:szCs w:val="21"/>
              </w:rPr>
            </w:pPr>
            <w:r>
              <w:rPr>
                <w:szCs w:val="21"/>
              </w:rPr>
              <w:t>获得时间</w:t>
            </w:r>
          </w:p>
        </w:tc>
        <w:tc>
          <w:tcPr>
            <w:tcW w:w="1795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-63" w:leftChars="-30" w:right="-73" w:rightChars="-35"/>
              <w:jc w:val="center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2015.03.30</w:t>
            </w:r>
          </w:p>
        </w:tc>
        <w:tc>
          <w:tcPr>
            <w:tcW w:w="72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19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82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04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14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763" w:type="dxa"/>
            <w:gridSpan w:val="3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3813" w:type="dxa"/>
            <w:gridSpan w:val="4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3813" w:type="dxa"/>
            <w:gridSpan w:val="5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241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280" w:lineRule="exact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2617" w:type="dxa"/>
            <w:gridSpan w:val="3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059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left="-13" w:leftChars="-51" w:right="-107" w:rightChars="-51" w:hanging="94" w:hangingChars="45"/>
              <w:jc w:val="center"/>
              <w:rPr>
                <w:szCs w:val="21"/>
              </w:rPr>
            </w:pPr>
          </w:p>
        </w:tc>
        <w:tc>
          <w:tcPr>
            <w:tcW w:w="1305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left="-13" w:leftChars="-51" w:right="-107" w:rightChars="-51" w:hanging="94" w:hangingChars="45"/>
              <w:jc w:val="center"/>
              <w:rPr>
                <w:szCs w:val="21"/>
              </w:rPr>
            </w:pPr>
          </w:p>
        </w:tc>
        <w:tc>
          <w:tcPr>
            <w:tcW w:w="1795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-63" w:leftChars="-30" w:right="-73" w:rightChars="-35"/>
              <w:jc w:val="center"/>
              <w:rPr>
                <w:szCs w:val="21"/>
              </w:rPr>
            </w:pPr>
          </w:p>
        </w:tc>
        <w:tc>
          <w:tcPr>
            <w:tcW w:w="72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19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826" w:type="dxa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rFonts w:hint="eastAsia"/>
                <w:color w:val="auto"/>
                <w:szCs w:val="21"/>
                <w:lang w:val="en-US" w:eastAsia="zh-CN"/>
              </w:rPr>
            </w:pPr>
            <w:r>
              <w:rPr>
                <w:rFonts w:hint="eastAsia"/>
                <w:color w:val="auto"/>
                <w:szCs w:val="21"/>
                <w:lang w:val="en-US" w:eastAsia="zh-CN"/>
              </w:rPr>
              <w:t>2021</w:t>
            </w:r>
          </w:p>
          <w:p>
            <w:pPr>
              <w:spacing w:line="280" w:lineRule="exact"/>
              <w:ind w:left="180"/>
              <w:jc w:val="center"/>
              <w:rPr>
                <w:rFonts w:hint="eastAsia"/>
                <w:color w:val="auto"/>
                <w:szCs w:val="21"/>
                <w:lang w:val="en-US" w:eastAsia="zh-CN"/>
              </w:rPr>
            </w:pPr>
            <w:r>
              <w:rPr>
                <w:rFonts w:hint="eastAsia"/>
                <w:color w:val="auto"/>
                <w:szCs w:val="21"/>
                <w:lang w:val="en-US" w:eastAsia="zh-CN"/>
              </w:rPr>
              <w:t>2022</w:t>
            </w:r>
          </w:p>
          <w:p>
            <w:pPr>
              <w:spacing w:line="280" w:lineRule="exact"/>
              <w:ind w:left="180"/>
              <w:jc w:val="center"/>
              <w:rPr>
                <w:rFonts w:hint="default"/>
                <w:color w:val="FF0000"/>
                <w:szCs w:val="21"/>
                <w:lang w:val="en-US" w:eastAsia="zh-CN"/>
              </w:rPr>
            </w:pPr>
            <w:r>
              <w:rPr>
                <w:rFonts w:hint="eastAsia"/>
                <w:color w:val="auto"/>
                <w:szCs w:val="21"/>
                <w:lang w:val="en-US" w:eastAsia="zh-CN"/>
              </w:rPr>
              <w:t>2023</w:t>
            </w:r>
          </w:p>
        </w:tc>
        <w:tc>
          <w:tcPr>
            <w:tcW w:w="1045" w:type="dxa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96</w:t>
            </w:r>
          </w:p>
          <w:p>
            <w:pPr>
              <w:spacing w:line="280" w:lineRule="exact"/>
              <w:ind w:left="180"/>
              <w:jc w:val="center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128</w:t>
            </w:r>
          </w:p>
          <w:p>
            <w:pPr>
              <w:spacing w:line="280" w:lineRule="exact"/>
              <w:ind w:left="180"/>
              <w:jc w:val="center"/>
              <w:rPr>
                <w:rFonts w:hint="default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128</w:t>
            </w:r>
          </w:p>
        </w:tc>
        <w:tc>
          <w:tcPr>
            <w:tcW w:w="1142" w:type="dxa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763" w:type="dxa"/>
            <w:gridSpan w:val="3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1.</w:t>
            </w:r>
            <w:r>
              <w:rPr>
                <w:rFonts w:hint="eastAsia"/>
                <w:szCs w:val="21"/>
                <w:lang w:val="en-US" w:eastAsia="zh-CN"/>
              </w:rPr>
              <w:t>2021-2022学年度</w:t>
            </w:r>
            <w:r>
              <w:rPr>
                <w:rFonts w:hint="eastAsia"/>
                <w:szCs w:val="21"/>
              </w:rPr>
              <w:t>指导</w:t>
            </w:r>
            <w:r>
              <w:rPr>
                <w:rFonts w:hint="eastAsia"/>
                <w:szCs w:val="21"/>
                <w:lang w:val="en-US" w:eastAsia="zh-CN"/>
              </w:rPr>
              <w:t>学生</w:t>
            </w:r>
            <w:r>
              <w:rPr>
                <w:rFonts w:hint="eastAsia"/>
                <w:szCs w:val="21"/>
              </w:rPr>
              <w:t>社团</w:t>
            </w:r>
          </w:p>
          <w:p>
            <w:pPr>
              <w:spacing w:line="280" w:lineRule="exact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2</w:t>
            </w:r>
            <w:r>
              <w:rPr>
                <w:rFonts w:hint="eastAsia"/>
                <w:szCs w:val="21"/>
              </w:rPr>
              <w:t>.</w:t>
            </w:r>
            <w:r>
              <w:rPr>
                <w:rFonts w:hint="eastAsia"/>
                <w:szCs w:val="21"/>
                <w:lang w:val="en-US" w:eastAsia="zh-CN"/>
              </w:rPr>
              <w:t>2021年</w:t>
            </w:r>
            <w:r>
              <w:rPr>
                <w:rFonts w:hint="eastAsia"/>
                <w:szCs w:val="21"/>
              </w:rPr>
              <w:t>指导学生</w:t>
            </w:r>
            <w:r>
              <w:rPr>
                <w:rFonts w:hint="eastAsia"/>
                <w:szCs w:val="21"/>
                <w:lang w:val="en-US" w:eastAsia="zh-CN"/>
              </w:rPr>
              <w:t>参加第七届大学生“互联网+”创新创业比赛获三等奖；2022年指导学生参加第三届医学技能创业大赛获二等奖</w:t>
            </w:r>
          </w:p>
          <w:p>
            <w:pPr>
              <w:spacing w:line="280" w:lineRule="exact"/>
              <w:rPr>
                <w:szCs w:val="21"/>
              </w:rPr>
            </w:pPr>
          </w:p>
        </w:tc>
        <w:tc>
          <w:tcPr>
            <w:tcW w:w="3813" w:type="dxa"/>
            <w:gridSpan w:val="4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3813" w:type="dxa"/>
            <w:gridSpan w:val="5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241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280" w:lineRule="exact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3" w:hRule="atLeast"/>
          <w:jc w:val="center"/>
        </w:trPr>
        <w:tc>
          <w:tcPr>
            <w:tcW w:w="1335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distribute"/>
              <w:rPr>
                <w:szCs w:val="21"/>
              </w:rPr>
            </w:pPr>
            <w:r>
              <w:rPr>
                <w:szCs w:val="21"/>
              </w:rPr>
              <w:t>外语成绩</w:t>
            </w:r>
          </w:p>
        </w:tc>
        <w:tc>
          <w:tcPr>
            <w:tcW w:w="1282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both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CET6</w:t>
            </w:r>
          </w:p>
          <w:p>
            <w:pPr>
              <w:spacing w:line="280" w:lineRule="exact"/>
              <w:jc w:val="both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463分</w:t>
            </w:r>
          </w:p>
        </w:tc>
        <w:tc>
          <w:tcPr>
            <w:tcW w:w="2364" w:type="dxa"/>
            <w:gridSpan w:val="4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pacing w:val="-20"/>
                <w:szCs w:val="21"/>
              </w:rPr>
              <w:t>计算机成绩</w:t>
            </w:r>
          </w:p>
        </w:tc>
        <w:tc>
          <w:tcPr>
            <w:tcW w:w="1795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-63" w:leftChars="-30" w:right="-73" w:rightChars="-35"/>
              <w:jc w:val="center"/>
              <w:rPr>
                <w:rFonts w:hint="eastAsia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无</w:t>
            </w:r>
          </w:p>
        </w:tc>
        <w:tc>
          <w:tcPr>
            <w:tcW w:w="72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19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82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04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14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763" w:type="dxa"/>
            <w:gridSpan w:val="3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3813" w:type="dxa"/>
            <w:gridSpan w:val="4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3813" w:type="dxa"/>
            <w:gridSpan w:val="5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241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280" w:lineRule="exact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0" w:hRule="atLeast"/>
          <w:jc w:val="center"/>
        </w:trPr>
        <w:tc>
          <w:tcPr>
            <w:tcW w:w="1335" w:type="dxa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distribute"/>
              <w:rPr>
                <w:szCs w:val="21"/>
              </w:rPr>
            </w:pPr>
            <w:r>
              <w:rPr>
                <w:szCs w:val="21"/>
              </w:rPr>
              <w:t>最高学历</w:t>
            </w:r>
          </w:p>
        </w:tc>
        <w:tc>
          <w:tcPr>
            <w:tcW w:w="1282" w:type="dxa"/>
            <w:gridSpan w:val="2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研究生</w:t>
            </w:r>
          </w:p>
        </w:tc>
        <w:tc>
          <w:tcPr>
            <w:tcW w:w="2364" w:type="dxa"/>
            <w:gridSpan w:val="4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最高学位</w:t>
            </w:r>
          </w:p>
        </w:tc>
        <w:tc>
          <w:tcPr>
            <w:tcW w:w="1795" w:type="dxa"/>
            <w:gridSpan w:val="2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-63" w:leftChars="-30" w:right="-73" w:rightChars="-35"/>
              <w:jc w:val="center"/>
              <w:rPr>
                <w:rFonts w:hint="eastAsia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硕士</w:t>
            </w:r>
          </w:p>
        </w:tc>
        <w:tc>
          <w:tcPr>
            <w:tcW w:w="72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19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82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04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14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763" w:type="dxa"/>
            <w:gridSpan w:val="3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3813" w:type="dxa"/>
            <w:gridSpan w:val="4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3813" w:type="dxa"/>
            <w:gridSpan w:val="5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241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280" w:lineRule="exact"/>
              <w:ind w:left="180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0" w:hRule="atLeast"/>
          <w:jc w:val="center"/>
        </w:trPr>
        <w:tc>
          <w:tcPr>
            <w:tcW w:w="133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282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2364" w:type="dxa"/>
            <w:gridSpan w:val="4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795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-63" w:leftChars="-30" w:right="-73" w:rightChars="-35"/>
              <w:jc w:val="center"/>
              <w:rPr>
                <w:szCs w:val="21"/>
              </w:rPr>
            </w:pPr>
          </w:p>
        </w:tc>
        <w:tc>
          <w:tcPr>
            <w:tcW w:w="72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19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82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04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14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763" w:type="dxa"/>
            <w:gridSpan w:val="3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7626" w:type="dxa"/>
            <w:gridSpan w:val="9"/>
            <w:vMerge w:val="restar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  <w:r>
              <w:rPr>
                <w:szCs w:val="21"/>
              </w:rPr>
              <w:t>任教课程</w:t>
            </w:r>
          </w:p>
        </w:tc>
        <w:tc>
          <w:tcPr>
            <w:tcW w:w="1241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280" w:lineRule="exact"/>
              <w:ind w:left="180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0" w:hRule="atLeast"/>
          <w:jc w:val="center"/>
        </w:trPr>
        <w:tc>
          <w:tcPr>
            <w:tcW w:w="1335" w:type="dxa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-57" w:leftChars="-27" w:right="-53" w:rightChars="-25"/>
              <w:jc w:val="center"/>
              <w:rPr>
                <w:szCs w:val="21"/>
              </w:rPr>
            </w:pPr>
            <w:r>
              <w:rPr>
                <w:szCs w:val="21"/>
              </w:rPr>
              <w:t>现从事专业</w:t>
            </w:r>
          </w:p>
        </w:tc>
        <w:tc>
          <w:tcPr>
            <w:tcW w:w="1282" w:type="dxa"/>
            <w:gridSpan w:val="2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思想政治教育</w:t>
            </w:r>
          </w:p>
        </w:tc>
        <w:tc>
          <w:tcPr>
            <w:tcW w:w="2364" w:type="dxa"/>
            <w:gridSpan w:val="4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是否破格</w:t>
            </w:r>
          </w:p>
        </w:tc>
        <w:tc>
          <w:tcPr>
            <w:tcW w:w="1795" w:type="dxa"/>
            <w:gridSpan w:val="2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-63" w:leftChars="-30" w:right="-73" w:rightChars="-35"/>
              <w:jc w:val="center"/>
              <w:rPr>
                <w:szCs w:val="21"/>
              </w:rPr>
            </w:pPr>
          </w:p>
        </w:tc>
        <w:tc>
          <w:tcPr>
            <w:tcW w:w="72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19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82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04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14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763" w:type="dxa"/>
            <w:gridSpan w:val="3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7626" w:type="dxa"/>
            <w:gridSpan w:val="9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241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280" w:lineRule="exact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33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282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szCs w:val="21"/>
              </w:rPr>
            </w:pPr>
          </w:p>
        </w:tc>
        <w:tc>
          <w:tcPr>
            <w:tcW w:w="2364" w:type="dxa"/>
            <w:gridSpan w:val="4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795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72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19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82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04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14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763" w:type="dxa"/>
            <w:gridSpan w:val="3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7626" w:type="dxa"/>
            <w:gridSpan w:val="9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eastAsia="宋体"/>
                <w:color w:val="FF0000"/>
                <w:szCs w:val="21"/>
                <w:lang w:eastAsia="zh-CN"/>
              </w:rPr>
            </w:pPr>
            <w:r>
              <w:rPr>
                <w:rFonts w:hint="eastAsia"/>
                <w:color w:val="auto"/>
                <w:szCs w:val="21"/>
                <w:lang w:eastAsia="zh-CN"/>
              </w:rPr>
              <w:t>《</w:t>
            </w:r>
            <w:r>
              <w:rPr>
                <w:rFonts w:hint="eastAsia"/>
                <w:color w:val="auto"/>
                <w:szCs w:val="21"/>
                <w:lang w:val="en-US" w:eastAsia="zh-CN"/>
              </w:rPr>
              <w:t>美容业经营管理</w:t>
            </w:r>
            <w:r>
              <w:rPr>
                <w:rFonts w:hint="eastAsia"/>
                <w:color w:val="auto"/>
                <w:szCs w:val="21"/>
                <w:lang w:eastAsia="zh-CN"/>
              </w:rPr>
              <w:t>》、《</w:t>
            </w:r>
            <w:r>
              <w:rPr>
                <w:rFonts w:hint="eastAsia"/>
                <w:color w:val="auto"/>
                <w:szCs w:val="21"/>
                <w:lang w:val="en-US" w:eastAsia="zh-CN"/>
              </w:rPr>
              <w:t>创新创业基础</w:t>
            </w:r>
            <w:r>
              <w:rPr>
                <w:rFonts w:hint="eastAsia"/>
                <w:color w:val="auto"/>
                <w:szCs w:val="21"/>
                <w:lang w:eastAsia="zh-CN"/>
              </w:rPr>
              <w:t>》</w:t>
            </w:r>
          </w:p>
        </w:tc>
        <w:tc>
          <w:tcPr>
            <w:tcW w:w="1241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280" w:lineRule="exact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7" w:hRule="atLeast"/>
          <w:jc w:val="center"/>
        </w:trPr>
        <w:tc>
          <w:tcPr>
            <w:tcW w:w="4981" w:type="dxa"/>
            <w:gridSpan w:val="7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-28" w:leftChars="-51" w:right="-107" w:rightChars="-51" w:hanging="79" w:hangingChars="38"/>
              <w:jc w:val="center"/>
              <w:rPr>
                <w:szCs w:val="21"/>
              </w:rPr>
            </w:pPr>
            <w:r>
              <w:rPr>
                <w:szCs w:val="21"/>
              </w:rPr>
              <w:t>毕业学校及专业</w:t>
            </w:r>
          </w:p>
        </w:tc>
        <w:tc>
          <w:tcPr>
            <w:tcW w:w="1795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-28" w:leftChars="-51" w:right="-107" w:rightChars="-51" w:hanging="79" w:hangingChars="38"/>
              <w:jc w:val="center"/>
              <w:rPr>
                <w:szCs w:val="21"/>
              </w:rPr>
            </w:pPr>
            <w:r>
              <w:rPr>
                <w:szCs w:val="21"/>
              </w:rPr>
              <w:t>毕业时间</w:t>
            </w:r>
          </w:p>
        </w:tc>
        <w:tc>
          <w:tcPr>
            <w:tcW w:w="72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19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82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04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14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763" w:type="dxa"/>
            <w:gridSpan w:val="3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7626" w:type="dxa"/>
            <w:gridSpan w:val="9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241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280" w:lineRule="exact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0" w:hRule="atLeast"/>
          <w:jc w:val="center"/>
        </w:trPr>
        <w:tc>
          <w:tcPr>
            <w:tcW w:w="4981" w:type="dxa"/>
            <w:gridSpan w:val="7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-28" w:leftChars="-51" w:right="-107" w:rightChars="-51" w:hanging="79" w:hangingChars="38"/>
              <w:jc w:val="center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湖南科技大学 工商管理专业</w:t>
            </w:r>
          </w:p>
        </w:tc>
        <w:tc>
          <w:tcPr>
            <w:tcW w:w="1795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-28" w:leftChars="-51" w:right="-107" w:rightChars="-51" w:hanging="79" w:hangingChars="38"/>
              <w:jc w:val="center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2015.06</w:t>
            </w:r>
          </w:p>
        </w:tc>
        <w:tc>
          <w:tcPr>
            <w:tcW w:w="72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19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82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04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14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763" w:type="dxa"/>
            <w:gridSpan w:val="3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7626" w:type="dxa"/>
            <w:gridSpan w:val="9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241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280" w:lineRule="exact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4981" w:type="dxa"/>
            <w:gridSpan w:val="7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795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72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szCs w:val="21"/>
              </w:rPr>
            </w:pPr>
            <w:r>
              <w:rPr>
                <w:b/>
                <w:szCs w:val="21"/>
              </w:rPr>
              <w:t>科研工作</w:t>
            </w:r>
          </w:p>
        </w:tc>
        <w:tc>
          <w:tcPr>
            <w:tcW w:w="119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主要论著或论文（标题、刊物名称、发表时间、作者排名、代表作）</w:t>
            </w:r>
          </w:p>
        </w:tc>
        <w:tc>
          <w:tcPr>
            <w:tcW w:w="1871" w:type="dxa"/>
            <w:gridSpan w:val="2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论文总数</w:t>
            </w:r>
          </w:p>
        </w:tc>
        <w:tc>
          <w:tcPr>
            <w:tcW w:w="1142" w:type="dxa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仅含独著或第一作者</w:t>
            </w:r>
          </w:p>
        </w:tc>
        <w:tc>
          <w:tcPr>
            <w:tcW w:w="7312" w:type="dxa"/>
            <w:gridSpan w:val="9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专（译）著、国家级规划教材、省级规划教材数</w:t>
            </w:r>
          </w:p>
        </w:tc>
        <w:tc>
          <w:tcPr>
            <w:tcW w:w="2084" w:type="dxa"/>
            <w:gridSpan w:val="4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234" w:type="dxa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科研部门审核意见（盖章）</w:t>
            </w:r>
          </w:p>
          <w:p>
            <w:pPr>
              <w:spacing w:line="280" w:lineRule="exact"/>
              <w:rPr>
                <w:szCs w:val="21"/>
              </w:rPr>
            </w:pPr>
          </w:p>
          <w:p>
            <w:pPr>
              <w:spacing w:line="280" w:lineRule="exact"/>
              <w:rPr>
                <w:szCs w:val="21"/>
              </w:rPr>
            </w:pPr>
          </w:p>
          <w:p>
            <w:pPr>
              <w:spacing w:line="280" w:lineRule="exact"/>
              <w:rPr>
                <w:szCs w:val="21"/>
              </w:rPr>
            </w:pPr>
          </w:p>
          <w:p>
            <w:pPr>
              <w:spacing w:line="280" w:lineRule="exact"/>
              <w:rPr>
                <w:szCs w:val="21"/>
              </w:rPr>
            </w:pPr>
          </w:p>
          <w:p>
            <w:pPr>
              <w:spacing w:line="280" w:lineRule="exact"/>
              <w:rPr>
                <w:szCs w:val="21"/>
              </w:rPr>
            </w:pPr>
          </w:p>
          <w:p>
            <w:pPr>
              <w:spacing w:line="280" w:lineRule="exact"/>
              <w:rPr>
                <w:szCs w:val="21"/>
              </w:rPr>
            </w:pPr>
          </w:p>
          <w:p>
            <w:pPr>
              <w:spacing w:line="280" w:lineRule="exact"/>
              <w:rPr>
                <w:szCs w:val="21"/>
              </w:rPr>
            </w:pPr>
          </w:p>
          <w:p>
            <w:pPr>
              <w:spacing w:line="280" w:lineRule="exact"/>
              <w:rPr>
                <w:szCs w:val="21"/>
              </w:rPr>
            </w:pPr>
            <w:r>
              <w:rPr>
                <w:szCs w:val="21"/>
              </w:rPr>
              <w:t>科研部门审核人签名：</w:t>
            </w:r>
          </w:p>
          <w:p>
            <w:pPr>
              <w:spacing w:line="280" w:lineRule="exact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0" w:hRule="atLeast"/>
          <w:jc w:val="center"/>
        </w:trPr>
        <w:tc>
          <w:tcPr>
            <w:tcW w:w="6776" w:type="dxa"/>
            <w:gridSpan w:val="9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ind w:left="-28" w:leftChars="-51" w:right="-107" w:rightChars="-51" w:hanging="79" w:hangingChars="38"/>
              <w:jc w:val="center"/>
              <w:rPr>
                <w:szCs w:val="21"/>
              </w:rPr>
            </w:pPr>
            <w:r>
              <w:rPr>
                <w:szCs w:val="21"/>
              </w:rPr>
              <w:t>近五年年度考核情况</w:t>
            </w:r>
          </w:p>
        </w:tc>
        <w:tc>
          <w:tcPr>
            <w:tcW w:w="72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szCs w:val="21"/>
              </w:rPr>
            </w:pPr>
          </w:p>
        </w:tc>
        <w:tc>
          <w:tcPr>
            <w:tcW w:w="119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871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14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7312" w:type="dxa"/>
            <w:gridSpan w:val="9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2084" w:type="dxa"/>
            <w:gridSpan w:val="4"/>
            <w:vMerge w:val="continue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234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0" w:hRule="atLeast"/>
          <w:jc w:val="center"/>
        </w:trPr>
        <w:tc>
          <w:tcPr>
            <w:tcW w:w="6776" w:type="dxa"/>
            <w:gridSpan w:val="9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72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szCs w:val="21"/>
              </w:rPr>
            </w:pPr>
          </w:p>
        </w:tc>
        <w:tc>
          <w:tcPr>
            <w:tcW w:w="119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2409" w:type="dxa"/>
            <w:gridSpan w:val="16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多措并举抓学风 构建“专思创”相融合的管理育人模式， 《新丝路》，2022年11月，独著</w:t>
            </w:r>
          </w:p>
          <w:p>
            <w:pPr>
              <w:spacing w:line="280" w:lineRule="exact"/>
              <w:rPr>
                <w:rFonts w:hint="default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推动高职院校学生党建育人工作高质量发展浅析，《赢未来》，2023年1月，独著</w:t>
            </w:r>
          </w:p>
          <w:p>
            <w:pPr>
              <w:spacing w:line="280" w:lineRule="exact"/>
              <w:rPr>
                <w:szCs w:val="21"/>
              </w:rPr>
            </w:pPr>
          </w:p>
          <w:p>
            <w:pPr>
              <w:spacing w:line="280" w:lineRule="exact"/>
              <w:rPr>
                <w:szCs w:val="21"/>
              </w:rPr>
            </w:pPr>
          </w:p>
          <w:p>
            <w:pPr>
              <w:spacing w:line="280" w:lineRule="exact"/>
              <w:rPr>
                <w:szCs w:val="21"/>
              </w:rPr>
            </w:pPr>
          </w:p>
        </w:tc>
        <w:tc>
          <w:tcPr>
            <w:tcW w:w="1234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1" w:hRule="atLeast"/>
          <w:jc w:val="center"/>
        </w:trPr>
        <w:tc>
          <w:tcPr>
            <w:tcW w:w="13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Cs w:val="21"/>
              </w:rPr>
              <w:t>2018</w:t>
            </w:r>
            <w:r>
              <w:rPr>
                <w:szCs w:val="21"/>
              </w:rPr>
              <w:t>年</w:t>
            </w:r>
          </w:p>
        </w:tc>
        <w:tc>
          <w:tcPr>
            <w:tcW w:w="13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Cs w:val="21"/>
              </w:rPr>
              <w:t>2019</w:t>
            </w:r>
            <w:r>
              <w:rPr>
                <w:szCs w:val="21"/>
              </w:rPr>
              <w:t>年</w:t>
            </w:r>
          </w:p>
        </w:tc>
        <w:tc>
          <w:tcPr>
            <w:tcW w:w="13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szCs w:val="21"/>
              </w:rPr>
              <w:t>2020</w:t>
            </w:r>
            <w:r>
              <w:rPr>
                <w:rFonts w:hint="eastAsia"/>
                <w:szCs w:val="21"/>
              </w:rPr>
              <w:t>年</w:t>
            </w:r>
          </w:p>
        </w:tc>
        <w:tc>
          <w:tcPr>
            <w:tcW w:w="13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szCs w:val="21"/>
              </w:rPr>
              <w:t>2021</w:t>
            </w:r>
            <w:r>
              <w:rPr>
                <w:rFonts w:hint="eastAsia"/>
                <w:szCs w:val="21"/>
              </w:rPr>
              <w:t>年</w:t>
            </w:r>
          </w:p>
        </w:tc>
        <w:tc>
          <w:tcPr>
            <w:tcW w:w="13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2022年</w:t>
            </w:r>
          </w:p>
        </w:tc>
        <w:tc>
          <w:tcPr>
            <w:tcW w:w="72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szCs w:val="21"/>
              </w:rPr>
            </w:pPr>
          </w:p>
        </w:tc>
        <w:tc>
          <w:tcPr>
            <w:tcW w:w="119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2409" w:type="dxa"/>
            <w:gridSpan w:val="16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szCs w:val="21"/>
              </w:rPr>
            </w:pPr>
          </w:p>
        </w:tc>
        <w:tc>
          <w:tcPr>
            <w:tcW w:w="1234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1" w:hRule="atLeast"/>
          <w:jc w:val="center"/>
        </w:trPr>
        <w:tc>
          <w:tcPr>
            <w:tcW w:w="13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3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3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合格</w:t>
            </w:r>
          </w:p>
        </w:tc>
        <w:tc>
          <w:tcPr>
            <w:tcW w:w="13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优秀</w:t>
            </w:r>
          </w:p>
        </w:tc>
        <w:tc>
          <w:tcPr>
            <w:tcW w:w="13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合格</w:t>
            </w:r>
          </w:p>
        </w:tc>
        <w:tc>
          <w:tcPr>
            <w:tcW w:w="72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szCs w:val="21"/>
              </w:rPr>
            </w:pPr>
          </w:p>
        </w:tc>
        <w:tc>
          <w:tcPr>
            <w:tcW w:w="119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szCs w:val="21"/>
              </w:rPr>
            </w:pPr>
          </w:p>
        </w:tc>
        <w:tc>
          <w:tcPr>
            <w:tcW w:w="12409" w:type="dxa"/>
            <w:gridSpan w:val="16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280" w:lineRule="exact"/>
              <w:rPr>
                <w:szCs w:val="21"/>
              </w:rPr>
            </w:pPr>
          </w:p>
        </w:tc>
        <w:tc>
          <w:tcPr>
            <w:tcW w:w="1234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280" w:lineRule="exact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3" w:hRule="atLeast"/>
          <w:jc w:val="center"/>
        </w:trPr>
        <w:tc>
          <w:tcPr>
            <w:tcW w:w="6776" w:type="dxa"/>
            <w:gridSpan w:val="9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工作经历与任现职以来继续教育情况</w:t>
            </w:r>
          </w:p>
        </w:tc>
        <w:tc>
          <w:tcPr>
            <w:tcW w:w="72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szCs w:val="21"/>
              </w:rPr>
            </w:pPr>
          </w:p>
        </w:tc>
        <w:tc>
          <w:tcPr>
            <w:tcW w:w="119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szCs w:val="21"/>
              </w:rPr>
            </w:pPr>
          </w:p>
        </w:tc>
        <w:tc>
          <w:tcPr>
            <w:tcW w:w="12409" w:type="dxa"/>
            <w:gridSpan w:val="16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280" w:lineRule="exact"/>
              <w:rPr>
                <w:szCs w:val="21"/>
              </w:rPr>
            </w:pPr>
          </w:p>
        </w:tc>
        <w:tc>
          <w:tcPr>
            <w:tcW w:w="1234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280" w:lineRule="exact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5" w:hRule="atLeast"/>
          <w:jc w:val="center"/>
        </w:trPr>
        <w:tc>
          <w:tcPr>
            <w:tcW w:w="6776" w:type="dxa"/>
            <w:gridSpan w:val="9"/>
            <w:vMerge w:val="restar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一、工作经历：</w:t>
            </w:r>
          </w:p>
          <w:p>
            <w:pPr>
              <w:spacing w:line="280" w:lineRule="exact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2015.07-2018.02曾在湖南津市毛里湖国家湿地公园就职；</w:t>
            </w:r>
          </w:p>
          <w:p>
            <w:pPr>
              <w:spacing w:line="280" w:lineRule="exact"/>
              <w:rPr>
                <w:rFonts w:hint="default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2018.03-2019.05曾在韶山高新建设投资有限公司就职；</w:t>
            </w:r>
          </w:p>
          <w:p>
            <w:pPr>
              <w:spacing w:line="280" w:lineRule="exact"/>
              <w:rPr>
                <w:rFonts w:hint="default"/>
                <w:szCs w:val="21"/>
                <w:lang w:val="en-US"/>
              </w:rPr>
            </w:pPr>
            <w:r>
              <w:rPr>
                <w:rFonts w:hint="eastAsia"/>
                <w:szCs w:val="21"/>
                <w:lang w:val="en-US" w:eastAsia="zh-CN"/>
              </w:rPr>
              <w:t>2020.07-至今在湘潭医卫职业技术学院担任临床学院辅导员。</w:t>
            </w:r>
          </w:p>
          <w:p>
            <w:pPr>
              <w:spacing w:line="280" w:lineRule="exact"/>
              <w:rPr>
                <w:szCs w:val="21"/>
              </w:rPr>
            </w:pPr>
          </w:p>
          <w:p>
            <w:pPr>
              <w:spacing w:line="28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二、继续教育情况：</w:t>
            </w:r>
          </w:p>
          <w:p>
            <w:pPr>
              <w:spacing w:line="280" w:lineRule="exact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2020年按规定参加了湖南省事业单位工作人员网络培训，培训合格；</w:t>
            </w:r>
          </w:p>
          <w:p>
            <w:pPr>
              <w:spacing w:line="280" w:lineRule="exact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2021年按规定参加了湖南省事业单位工作人员网络培训，培训合格；</w:t>
            </w:r>
          </w:p>
          <w:p>
            <w:pPr>
              <w:spacing w:line="280" w:lineRule="exact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2022年按规定参加了湖南省事业单位工作人员网络培训，培训合格；</w:t>
            </w:r>
          </w:p>
          <w:p>
            <w:pPr>
              <w:spacing w:line="280" w:lineRule="exact"/>
              <w:rPr>
                <w:rFonts w:hint="default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2023年按规定参加了湖南省事业单位工作人员网络培训，培训合格；</w:t>
            </w:r>
          </w:p>
          <w:p>
            <w:pPr>
              <w:spacing w:line="280" w:lineRule="exact"/>
              <w:rPr>
                <w:szCs w:val="21"/>
              </w:rPr>
            </w:pPr>
          </w:p>
          <w:p>
            <w:pPr>
              <w:spacing w:line="280" w:lineRule="exact"/>
              <w:rPr>
                <w:szCs w:val="21"/>
              </w:rPr>
            </w:pPr>
          </w:p>
          <w:p>
            <w:pPr>
              <w:spacing w:line="280" w:lineRule="exact"/>
              <w:rPr>
                <w:szCs w:val="21"/>
              </w:rPr>
            </w:pPr>
          </w:p>
          <w:p>
            <w:pPr>
              <w:spacing w:line="280" w:lineRule="exact"/>
              <w:ind w:firstLine="210" w:firstLineChars="100"/>
              <w:rPr>
                <w:szCs w:val="21"/>
              </w:rPr>
            </w:pPr>
            <w:r>
              <w:rPr>
                <w:szCs w:val="21"/>
              </w:rPr>
              <w:t>审核人签名：         人事部门盖章：</w:t>
            </w:r>
          </w:p>
        </w:tc>
        <w:tc>
          <w:tcPr>
            <w:tcW w:w="72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195" w:type="dxa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承担或参</w:t>
            </w:r>
          </w:p>
          <w:p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与的科研教研技术开发项目（项目名称、立项审批单位、项目编号）及鉴定获奖情况</w:t>
            </w:r>
          </w:p>
        </w:tc>
        <w:tc>
          <w:tcPr>
            <w:tcW w:w="1871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-85" w:right="-69" w:rightChars="-33"/>
              <w:jc w:val="center"/>
              <w:rPr>
                <w:szCs w:val="21"/>
              </w:rPr>
            </w:pPr>
            <w:r>
              <w:rPr>
                <w:szCs w:val="21"/>
              </w:rPr>
              <w:t>主持研究项目数</w:t>
            </w:r>
          </w:p>
        </w:tc>
        <w:tc>
          <w:tcPr>
            <w:tcW w:w="1148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749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参与研究</w:t>
            </w:r>
          </w:p>
          <w:p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项目数</w:t>
            </w:r>
          </w:p>
        </w:tc>
        <w:tc>
          <w:tcPr>
            <w:tcW w:w="714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4</w:t>
            </w:r>
          </w:p>
        </w:tc>
        <w:tc>
          <w:tcPr>
            <w:tcW w:w="1204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科研经费</w:t>
            </w:r>
          </w:p>
        </w:tc>
        <w:tc>
          <w:tcPr>
            <w:tcW w:w="1344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658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szCs w:val="21"/>
              </w:rPr>
            </w:pPr>
            <w:r>
              <w:rPr>
                <w:szCs w:val="21"/>
              </w:rPr>
              <w:t>技术开发或社会服务项目数</w:t>
            </w:r>
          </w:p>
        </w:tc>
        <w:tc>
          <w:tcPr>
            <w:tcW w:w="1085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szCs w:val="21"/>
              </w:rPr>
            </w:pPr>
          </w:p>
        </w:tc>
        <w:tc>
          <w:tcPr>
            <w:tcW w:w="879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-69" w:leftChars="-33" w:right="-82" w:rightChars="-39"/>
              <w:rPr>
                <w:szCs w:val="21"/>
              </w:rPr>
            </w:pPr>
            <w:r>
              <w:rPr>
                <w:szCs w:val="21"/>
              </w:rPr>
              <w:t>专利数</w:t>
            </w:r>
          </w:p>
        </w:tc>
        <w:tc>
          <w:tcPr>
            <w:tcW w:w="757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234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60" w:hRule="atLeast"/>
          <w:jc w:val="center"/>
        </w:trPr>
        <w:tc>
          <w:tcPr>
            <w:tcW w:w="6776" w:type="dxa"/>
            <w:gridSpan w:val="9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szCs w:val="21"/>
              </w:rPr>
            </w:pPr>
          </w:p>
        </w:tc>
        <w:tc>
          <w:tcPr>
            <w:tcW w:w="72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19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2409" w:type="dxa"/>
            <w:gridSpan w:val="16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rFonts w:hint="eastAsia"/>
                <w:color w:val="auto"/>
                <w:szCs w:val="21"/>
                <w:lang w:val="en-US" w:eastAsia="zh-CN"/>
              </w:rPr>
            </w:pPr>
            <w:r>
              <w:rPr>
                <w:rFonts w:hint="eastAsia"/>
                <w:color w:val="auto"/>
                <w:szCs w:val="21"/>
                <w:lang w:val="en-US" w:eastAsia="zh-CN"/>
              </w:rPr>
              <w:t>医卫类高职院校国家安全教育现状及对策研究，湖南省职业教育与成人教育学会，XH2021097</w:t>
            </w:r>
          </w:p>
          <w:p>
            <w:pPr>
              <w:spacing w:line="280" w:lineRule="exact"/>
              <w:rPr>
                <w:rFonts w:hint="default"/>
                <w:color w:val="auto"/>
                <w:szCs w:val="21"/>
                <w:lang w:val="en-US" w:eastAsia="zh-CN"/>
              </w:rPr>
            </w:pPr>
            <w:r>
              <w:rPr>
                <w:rFonts w:hint="eastAsia"/>
                <w:color w:val="auto"/>
                <w:szCs w:val="21"/>
                <w:lang w:val="en-US" w:eastAsia="zh-CN"/>
              </w:rPr>
              <w:t>雷锋精神融入新时代高职医学生劳动价值观培育研究，湖南省高校思想政治教育研究会，23SZ27一般项目</w:t>
            </w:r>
          </w:p>
          <w:p>
            <w:pPr>
              <w:spacing w:line="280" w:lineRule="exact"/>
              <w:rPr>
                <w:rFonts w:hint="eastAsia"/>
                <w:color w:val="auto"/>
                <w:szCs w:val="21"/>
                <w:lang w:val="en-US" w:eastAsia="zh-CN"/>
              </w:rPr>
            </w:pPr>
            <w:r>
              <w:rPr>
                <w:rFonts w:hint="eastAsia"/>
                <w:color w:val="auto"/>
                <w:szCs w:val="21"/>
                <w:lang w:val="en-US" w:eastAsia="zh-CN"/>
              </w:rPr>
              <w:t>红色文化融入大学生创新创业教育探索，湘潭市社会科学界联合会，2023B10</w:t>
            </w:r>
          </w:p>
          <w:p>
            <w:pPr>
              <w:spacing w:line="280" w:lineRule="exact"/>
              <w:rPr>
                <w:rFonts w:hint="default"/>
                <w:color w:val="auto"/>
                <w:szCs w:val="21"/>
                <w:lang w:val="en-US" w:eastAsia="zh-CN"/>
              </w:rPr>
            </w:pPr>
            <w:r>
              <w:rPr>
                <w:rFonts w:hint="eastAsia"/>
                <w:color w:val="auto"/>
                <w:szCs w:val="21"/>
                <w:lang w:val="en-US" w:eastAsia="zh-CN"/>
              </w:rPr>
              <w:t>德育特色案例培育项目——管理育人方向，湘潭医卫职业技术学院，德育特色案例培育项目</w:t>
            </w:r>
          </w:p>
          <w:p>
            <w:pPr>
              <w:spacing w:line="280" w:lineRule="exact"/>
              <w:rPr>
                <w:szCs w:val="21"/>
              </w:rPr>
            </w:pPr>
          </w:p>
        </w:tc>
        <w:tc>
          <w:tcPr>
            <w:tcW w:w="123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48" w:hRule="atLeast"/>
          <w:jc w:val="center"/>
        </w:trPr>
        <w:tc>
          <w:tcPr>
            <w:tcW w:w="6776" w:type="dxa"/>
            <w:gridSpan w:val="9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szCs w:val="21"/>
              </w:rPr>
            </w:pPr>
          </w:p>
        </w:tc>
        <w:tc>
          <w:tcPr>
            <w:tcW w:w="1917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学生思想政治</w:t>
            </w:r>
          </w:p>
          <w:p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教育工作业绩</w:t>
            </w:r>
          </w:p>
        </w:tc>
        <w:tc>
          <w:tcPr>
            <w:tcW w:w="12409" w:type="dxa"/>
            <w:gridSpan w:val="16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280" w:lineRule="exact"/>
              <w:rPr>
                <w:rFonts w:hint="default" w:eastAsia="宋体"/>
                <w:color w:val="FF0000"/>
                <w:szCs w:val="21"/>
                <w:lang w:val="en-US" w:eastAsia="zh-CN"/>
              </w:rPr>
            </w:pPr>
            <w:r>
              <w:rPr>
                <w:rFonts w:hint="eastAsia"/>
                <w:color w:val="auto"/>
                <w:szCs w:val="21"/>
                <w:lang w:val="en-US" w:eastAsia="zh-CN"/>
              </w:rPr>
              <w:t>2020年9月至今担任专职辅导员；2020年9月-2023年6月担任20口医304班班主任、2021年9月至今担任21口技302班班主任、2023年9月至今担任23眼视光301班班主任；2020年9月至2023年7月担任临床学院第二党支部党建专干兼组宣委员、2022年9月-2023年7月担任临床学院学生工作资助专干。</w:t>
            </w:r>
          </w:p>
        </w:tc>
        <w:tc>
          <w:tcPr>
            <w:tcW w:w="1234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szCs w:val="21"/>
              </w:rPr>
            </w:pPr>
            <w:r>
              <w:rPr>
                <w:szCs w:val="21"/>
              </w:rPr>
              <w:t>学校主管部门（盖章）审核人签名：</w:t>
            </w:r>
          </w:p>
        </w:tc>
      </w:tr>
    </w:tbl>
    <w:p>
      <w:r>
        <w:rPr>
          <w:sz w:val="24"/>
          <w:szCs w:val="32"/>
        </w:rPr>
        <w:t xml:space="preserve">公示结果（有异议/无异议）：  </w:t>
      </w:r>
      <w:r>
        <w:rPr>
          <w:sz w:val="18"/>
          <w:szCs w:val="18"/>
        </w:rPr>
        <w:t xml:space="preserve">                    </w:t>
      </w:r>
      <w:r>
        <w:rPr>
          <w:sz w:val="24"/>
          <w:szCs w:val="32"/>
        </w:rPr>
        <w:t xml:space="preserve">    单位（公章）：                           单位审核责任人签名：                                        填表日期：        年    月    日注：1、表中“其它教学工作量”是指出卷、监考、指导毕业生论文等。2、增刊、论文集、用稿通知、清样、习题集（库）等均不作为申报高级专业技术职称的参评材料</w:t>
      </w:r>
    </w:p>
    <w:sectPr>
      <w:pgSz w:w="23811" w:h="16838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黑体"/>
    <w:panose1 w:val="00000000000000000000"/>
    <w:charset w:val="86"/>
    <w:family w:val="script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VhNmYxNjE0YTYwZGY1YTFkNmRiODliNTRkMGUwMzIifQ=="/>
  </w:docVars>
  <w:rsids>
    <w:rsidRoot w:val="1A6162D3"/>
    <w:rsid w:val="14E434A2"/>
    <w:rsid w:val="1A6162D3"/>
    <w:rsid w:val="28182A35"/>
    <w:rsid w:val="5C1D0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95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2023-12-01T01:12:00Z</dcterms:created>
  <dc:creator>文静</dc:creator>
  <cp:lastModifiedBy>洁嫔</cp:lastModifiedBy>
  <dcterms:modified xsi:type="dcterms:W3CDTF">2023-12-04T07:05:33Z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4B43CF492FD14214AC3333B1072B089C_11</vt:lpwstr>
  </property>
</Properties>
</file>