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FA1E7" w14:textId="77777777" w:rsidR="00CB4D0B" w:rsidRDefault="00000000">
      <w:pPr>
        <w:pStyle w:val="a3"/>
        <w:spacing w:before="30"/>
        <w:ind w:left="422"/>
        <w:rPr>
          <w:rFonts w:ascii="黑体" w:eastAsia="黑体"/>
          <w:lang w:eastAsia="zh-CN"/>
        </w:rPr>
      </w:pPr>
      <w:bookmarkStart w:id="0" w:name="附件4"/>
      <w:bookmarkEnd w:id="0"/>
      <w:r>
        <w:rPr>
          <w:rFonts w:ascii="黑体" w:eastAsia="黑体" w:hint="eastAsia"/>
          <w:spacing w:val="-27"/>
          <w:lang w:eastAsia="zh-CN"/>
        </w:rPr>
        <w:t xml:space="preserve">附件 </w:t>
      </w:r>
      <w:r>
        <w:rPr>
          <w:rFonts w:ascii="黑体" w:eastAsia="黑体" w:hint="eastAsia"/>
          <w:lang w:eastAsia="zh-CN"/>
        </w:rPr>
        <w:t>4</w:t>
      </w:r>
    </w:p>
    <w:p w14:paraId="6F92DE47" w14:textId="77777777" w:rsidR="00CB4D0B" w:rsidRDefault="00000000">
      <w:pPr>
        <w:pStyle w:val="a3"/>
        <w:spacing w:before="2"/>
        <w:rPr>
          <w:rFonts w:ascii="黑体"/>
          <w:sz w:val="45"/>
          <w:lang w:eastAsia="zh-CN"/>
        </w:rPr>
      </w:pPr>
      <w:r>
        <w:rPr>
          <w:lang w:eastAsia="zh-CN"/>
        </w:rPr>
        <w:br w:type="column"/>
      </w:r>
    </w:p>
    <w:p w14:paraId="70662EF2" w14:textId="77777777" w:rsidR="00CB4D0B" w:rsidRDefault="00000000">
      <w:pPr>
        <w:pStyle w:val="1"/>
        <w:ind w:left="422"/>
        <w:jc w:val="left"/>
        <w:rPr>
          <w:lang w:eastAsia="zh-CN"/>
        </w:rPr>
      </w:pPr>
      <w:r>
        <w:rPr>
          <w:lang w:eastAsia="zh-CN"/>
        </w:rPr>
        <w:t>湘潭</w:t>
      </w:r>
      <w:proofErr w:type="gramStart"/>
      <w:r>
        <w:rPr>
          <w:lang w:eastAsia="zh-CN"/>
        </w:rPr>
        <w:t>医卫职业</w:t>
      </w:r>
      <w:proofErr w:type="gramEnd"/>
      <w:r>
        <w:rPr>
          <w:lang w:eastAsia="zh-CN"/>
        </w:rPr>
        <w:t>技术学院</w:t>
      </w:r>
    </w:p>
    <w:p w14:paraId="1B23F313" w14:textId="77777777" w:rsidR="00CB4D0B" w:rsidRDefault="00CB4D0B">
      <w:pPr>
        <w:rPr>
          <w:lang w:eastAsia="zh-CN"/>
        </w:rPr>
        <w:sectPr w:rsidR="00CB4D0B">
          <w:footerReference w:type="default" r:id="rId7"/>
          <w:pgSz w:w="11910" w:h="16840"/>
          <w:pgMar w:top="1500" w:right="1340" w:bottom="1360" w:left="1380" w:header="0" w:footer="1180" w:gutter="0"/>
          <w:cols w:num="2" w:space="720" w:equalWidth="0">
            <w:col w:w="1342" w:space="1007"/>
            <w:col w:w="6841"/>
          </w:cols>
        </w:sectPr>
      </w:pPr>
    </w:p>
    <w:p w14:paraId="4D30EECD" w14:textId="77777777" w:rsidR="00CB4D0B" w:rsidRDefault="00000000">
      <w:pPr>
        <w:spacing w:line="581" w:lineRule="exact"/>
        <w:ind w:left="791"/>
        <w:rPr>
          <w:rFonts w:ascii="方正小标宋简体" w:eastAsia="方正小标宋简体"/>
          <w:sz w:val="36"/>
          <w:lang w:eastAsia="zh-CN"/>
        </w:rPr>
      </w:pPr>
      <w:bookmarkStart w:id="1" w:name="大学生创新创业孵化基地入驻项目年度经营报告"/>
      <w:bookmarkEnd w:id="1"/>
      <w:r>
        <w:rPr>
          <w:rFonts w:ascii="方正小标宋简体" w:eastAsia="方正小标宋简体" w:hint="eastAsia"/>
          <w:sz w:val="36"/>
          <w:lang w:eastAsia="zh-CN"/>
        </w:rPr>
        <w:t>大学生创新创业孵化基地入驻项目年度经营报告</w:t>
      </w:r>
    </w:p>
    <w:p w14:paraId="69461293" w14:textId="77777777" w:rsidR="00CB4D0B" w:rsidRDefault="00CB4D0B">
      <w:pPr>
        <w:pStyle w:val="a3"/>
        <w:spacing w:before="16"/>
        <w:rPr>
          <w:rFonts w:ascii="方正小标宋简体"/>
          <w:sz w:val="36"/>
          <w:lang w:eastAsia="zh-CN"/>
        </w:rPr>
      </w:pPr>
    </w:p>
    <w:p w14:paraId="40438504" w14:textId="77777777" w:rsidR="00CB4D0B" w:rsidRDefault="00000000" w:rsidP="00C6051E">
      <w:pPr>
        <w:tabs>
          <w:tab w:val="left" w:pos="8144"/>
        </w:tabs>
        <w:ind w:left="422"/>
        <w:rPr>
          <w:rFonts w:ascii="Times New Roman" w:eastAsia="Times New Roman"/>
          <w:sz w:val="30"/>
          <w:lang w:eastAsia="zh-CN"/>
        </w:rPr>
      </w:pPr>
      <w:r>
        <w:rPr>
          <w:spacing w:val="-1"/>
          <w:sz w:val="30"/>
          <w:lang w:eastAsia="zh-CN"/>
        </w:rPr>
        <w:t>入</w:t>
      </w:r>
      <w:r>
        <w:rPr>
          <w:sz w:val="30"/>
          <w:lang w:eastAsia="zh-CN"/>
        </w:rPr>
        <w:t>驻项目名称：</w:t>
      </w:r>
      <w:r>
        <w:rPr>
          <w:rFonts w:ascii="Times New Roman" w:eastAsia="Times New Roman"/>
          <w:sz w:val="30"/>
          <w:u w:val="single"/>
          <w:lang w:eastAsia="zh-CN"/>
        </w:rPr>
        <w:t xml:space="preserve"> </w:t>
      </w:r>
      <w:r>
        <w:rPr>
          <w:rFonts w:ascii="Times New Roman" w:eastAsia="Times New Roman"/>
          <w:sz w:val="30"/>
          <w:u w:val="single"/>
          <w:lang w:eastAsia="zh-CN"/>
        </w:rPr>
        <w:tab/>
      </w:r>
    </w:p>
    <w:p w14:paraId="7952CEB4" w14:textId="77777777" w:rsidR="00CB4D0B" w:rsidRDefault="00CB4D0B">
      <w:pPr>
        <w:pStyle w:val="a3"/>
        <w:rPr>
          <w:rFonts w:ascii="Times New Roman"/>
          <w:sz w:val="15"/>
          <w:lang w:eastAsia="zh-CN"/>
        </w:rPr>
      </w:pPr>
    </w:p>
    <w:p w14:paraId="78D0D0F0" w14:textId="02E448CD" w:rsidR="00CB4D0B" w:rsidRDefault="00000000">
      <w:pPr>
        <w:tabs>
          <w:tab w:val="left" w:pos="4096"/>
          <w:tab w:val="left" w:pos="7247"/>
        </w:tabs>
        <w:spacing w:before="67"/>
        <w:ind w:left="422"/>
        <w:rPr>
          <w:rFonts w:ascii="Times New Roman" w:eastAsia="Times New Roman"/>
          <w:sz w:val="30"/>
          <w:lang w:eastAsia="zh-CN"/>
        </w:rPr>
      </w:pPr>
      <w:r>
        <w:rPr>
          <w:sz w:val="30"/>
          <w:lang w:eastAsia="zh-CN"/>
        </w:rPr>
        <w:t>法人（负责人</w:t>
      </w:r>
      <w:r>
        <w:rPr>
          <w:spacing w:val="-149"/>
          <w:sz w:val="30"/>
          <w:lang w:eastAsia="zh-CN"/>
        </w:rPr>
        <w:t>）</w:t>
      </w:r>
      <w:r>
        <w:rPr>
          <w:spacing w:val="-1"/>
          <w:sz w:val="30"/>
          <w:lang w:eastAsia="zh-CN"/>
        </w:rPr>
        <w:t>：</w:t>
      </w:r>
      <w:r>
        <w:rPr>
          <w:rFonts w:ascii="Times New Roman" w:eastAsia="Times New Roman"/>
          <w:sz w:val="30"/>
          <w:u w:val="single"/>
          <w:lang w:eastAsia="zh-CN"/>
        </w:rPr>
        <w:t xml:space="preserve"> </w:t>
      </w:r>
      <w:r>
        <w:rPr>
          <w:rFonts w:ascii="Times New Roman" w:eastAsia="Times New Roman"/>
          <w:sz w:val="30"/>
          <w:u w:val="single"/>
          <w:lang w:eastAsia="zh-CN"/>
        </w:rPr>
        <w:tab/>
      </w:r>
      <w:r>
        <w:rPr>
          <w:rFonts w:ascii="Times New Roman" w:eastAsia="Times New Roman"/>
          <w:spacing w:val="1"/>
          <w:sz w:val="30"/>
          <w:lang w:eastAsia="zh-CN"/>
        </w:rPr>
        <w:t xml:space="preserve"> </w:t>
      </w:r>
      <w:r w:rsidR="00C6051E">
        <w:rPr>
          <w:rFonts w:ascii="Times New Roman" w:eastAsia="Times New Roman"/>
          <w:spacing w:val="1"/>
          <w:sz w:val="30"/>
          <w:lang w:eastAsia="zh-CN"/>
        </w:rPr>
        <w:t xml:space="preserve">    </w:t>
      </w:r>
      <w:r>
        <w:rPr>
          <w:sz w:val="30"/>
          <w:lang w:eastAsia="zh-CN"/>
        </w:rPr>
        <w:t>填报日期</w:t>
      </w:r>
      <w:r>
        <w:rPr>
          <w:spacing w:val="-1"/>
          <w:sz w:val="30"/>
          <w:lang w:eastAsia="zh-CN"/>
        </w:rPr>
        <w:t>：</w:t>
      </w:r>
      <w:r>
        <w:rPr>
          <w:rFonts w:ascii="Times New Roman" w:eastAsia="Times New Roman"/>
          <w:sz w:val="30"/>
          <w:u w:val="single"/>
          <w:lang w:eastAsia="zh-CN"/>
        </w:rPr>
        <w:t xml:space="preserve"> </w:t>
      </w:r>
      <w:r w:rsidR="00C6051E">
        <w:rPr>
          <w:rFonts w:ascii="Times New Roman" w:eastAsia="Times New Roman"/>
          <w:sz w:val="30"/>
          <w:u w:val="single"/>
          <w:lang w:eastAsia="zh-CN"/>
        </w:rPr>
        <w:t xml:space="preserve">    </w:t>
      </w:r>
      <w:r>
        <w:rPr>
          <w:rFonts w:ascii="Times New Roman" w:eastAsia="Times New Roman"/>
          <w:sz w:val="30"/>
          <w:u w:val="single"/>
          <w:lang w:eastAsia="zh-CN"/>
        </w:rPr>
        <w:tab/>
      </w:r>
    </w:p>
    <w:tbl>
      <w:tblPr>
        <w:tblStyle w:val="TableNormal"/>
        <w:tblW w:w="878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1288"/>
        <w:gridCol w:w="946"/>
        <w:gridCol w:w="877"/>
        <w:gridCol w:w="878"/>
        <w:gridCol w:w="877"/>
        <w:gridCol w:w="851"/>
        <w:gridCol w:w="1241"/>
        <w:gridCol w:w="1134"/>
      </w:tblGrid>
      <w:tr w:rsidR="00FA1B78" w14:paraId="4805D22B" w14:textId="77777777" w:rsidTr="00A94D13">
        <w:trPr>
          <w:trHeight w:val="651"/>
        </w:trPr>
        <w:tc>
          <w:tcPr>
            <w:tcW w:w="697" w:type="dxa"/>
            <w:vMerge w:val="restart"/>
            <w:vAlign w:val="center"/>
          </w:tcPr>
          <w:p w14:paraId="5770F617" w14:textId="6B7F36EA" w:rsidR="00095F3E" w:rsidRPr="00095F3E" w:rsidRDefault="008123A1" w:rsidP="00A94D13">
            <w:pPr>
              <w:tabs>
                <w:tab w:val="left" w:pos="763"/>
              </w:tabs>
              <w:snapToGrid w:val="0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营</w:t>
            </w:r>
          </w:p>
          <w:p w14:paraId="719A1D37" w14:textId="77777777" w:rsidR="00095F3E" w:rsidRPr="00095F3E" w:rsidRDefault="008123A1" w:rsidP="00A94D13">
            <w:pPr>
              <w:tabs>
                <w:tab w:val="left" w:pos="763"/>
              </w:tabs>
              <w:snapToGrid w:val="0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收</w:t>
            </w:r>
          </w:p>
          <w:p w14:paraId="32330CCF" w14:textId="77777777" w:rsidR="00095F3E" w:rsidRPr="00095F3E" w:rsidRDefault="008123A1" w:rsidP="00A94D13">
            <w:pPr>
              <w:tabs>
                <w:tab w:val="left" w:pos="763"/>
              </w:tabs>
              <w:snapToGrid w:val="0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情</w:t>
            </w:r>
          </w:p>
          <w:p w14:paraId="6F11EFD8" w14:textId="405FB1C1" w:rsidR="008123A1" w:rsidRPr="008123A1" w:rsidRDefault="008123A1" w:rsidP="00A94D13">
            <w:pPr>
              <w:tabs>
                <w:tab w:val="left" w:pos="763"/>
              </w:tabs>
              <w:snapToGrid w:val="0"/>
              <w:jc w:val="center"/>
            </w:pPr>
            <w:proofErr w:type="gramStart"/>
            <w:r w:rsidRPr="00095F3E">
              <w:rPr>
                <w:rFonts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1288" w:type="dxa"/>
            <w:vMerge w:val="restart"/>
            <w:tcBorders>
              <w:tl2br w:val="single" w:sz="4" w:space="0" w:color="auto"/>
            </w:tcBorders>
            <w:vAlign w:val="center"/>
          </w:tcPr>
          <w:p w14:paraId="1E2B1B7F" w14:textId="5F9EC897" w:rsidR="00E72521" w:rsidRDefault="00A94D13" w:rsidP="00A94D13">
            <w:pPr>
              <w:pStyle w:val="TableParagraph"/>
              <w:snapToGrid w:val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 xml:space="preserve"> </w:t>
            </w:r>
            <w:r>
              <w:rPr>
                <w:sz w:val="30"/>
                <w:lang w:eastAsia="zh-CN"/>
              </w:rPr>
              <w:t xml:space="preserve">   </w:t>
            </w:r>
            <w:proofErr w:type="spellStart"/>
            <w:r w:rsidR="00E72521">
              <w:rPr>
                <w:sz w:val="30"/>
              </w:rPr>
              <w:t>时间</w:t>
            </w:r>
            <w:proofErr w:type="spellEnd"/>
          </w:p>
          <w:p w14:paraId="76CA8B82" w14:textId="77777777" w:rsidR="00E72521" w:rsidRDefault="00E72521" w:rsidP="00A94D13">
            <w:pPr>
              <w:pStyle w:val="TableParagraph"/>
              <w:snapToGrid w:val="0"/>
              <w:rPr>
                <w:sz w:val="30"/>
              </w:rPr>
            </w:pPr>
            <w:proofErr w:type="spellStart"/>
            <w:r>
              <w:rPr>
                <w:sz w:val="30"/>
              </w:rPr>
              <w:t>项目</w:t>
            </w:r>
            <w:proofErr w:type="spellEnd"/>
          </w:p>
        </w:tc>
        <w:tc>
          <w:tcPr>
            <w:tcW w:w="4429" w:type="dxa"/>
            <w:gridSpan w:val="5"/>
            <w:vAlign w:val="center"/>
          </w:tcPr>
          <w:p w14:paraId="5356F927" w14:textId="77777777" w:rsidR="00E72521" w:rsidRDefault="00E72521" w:rsidP="00A94D13">
            <w:pPr>
              <w:pStyle w:val="TableParagraph"/>
              <w:snapToGrid w:val="0"/>
              <w:jc w:val="center"/>
              <w:rPr>
                <w:sz w:val="30"/>
              </w:rPr>
            </w:pPr>
            <w:proofErr w:type="spellStart"/>
            <w:r>
              <w:rPr>
                <w:sz w:val="30"/>
              </w:rPr>
              <w:t>营业收入（元</w:t>
            </w:r>
            <w:proofErr w:type="spellEnd"/>
            <w:r>
              <w:rPr>
                <w:sz w:val="30"/>
              </w:rPr>
              <w:t>）</w:t>
            </w:r>
          </w:p>
        </w:tc>
        <w:tc>
          <w:tcPr>
            <w:tcW w:w="1241" w:type="dxa"/>
            <w:vMerge w:val="restart"/>
            <w:vAlign w:val="center"/>
          </w:tcPr>
          <w:p w14:paraId="276D1AD8" w14:textId="42CFEEDE" w:rsidR="00E72521" w:rsidRDefault="00E72521" w:rsidP="00A94D13">
            <w:pPr>
              <w:pStyle w:val="TableParagraph"/>
              <w:snapToGrid w:val="0"/>
              <w:jc w:val="center"/>
              <w:rPr>
                <w:sz w:val="30"/>
              </w:rPr>
            </w:pPr>
            <w:proofErr w:type="spellStart"/>
            <w:r>
              <w:rPr>
                <w:sz w:val="30"/>
              </w:rPr>
              <w:t>经营支</w:t>
            </w:r>
            <w:r>
              <w:rPr>
                <w:spacing w:val="-149"/>
                <w:sz w:val="30"/>
              </w:rPr>
              <w:t>出</w:t>
            </w:r>
            <w:r>
              <w:rPr>
                <w:sz w:val="30"/>
              </w:rPr>
              <w:t>（元</w:t>
            </w:r>
            <w:proofErr w:type="spellEnd"/>
            <w:r>
              <w:rPr>
                <w:rFonts w:hint="eastAsia"/>
                <w:sz w:val="30"/>
                <w:lang w:eastAsia="zh-CN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14:paraId="13C357A3" w14:textId="4B603FA4" w:rsidR="00E72521" w:rsidRDefault="00E72521" w:rsidP="00A94D13">
            <w:pPr>
              <w:pStyle w:val="TableParagraph"/>
              <w:snapToGrid w:val="0"/>
              <w:jc w:val="center"/>
              <w:rPr>
                <w:sz w:val="30"/>
              </w:rPr>
            </w:pPr>
            <w:proofErr w:type="spellStart"/>
            <w:r>
              <w:rPr>
                <w:sz w:val="30"/>
              </w:rPr>
              <w:t>净利</w:t>
            </w:r>
            <w:proofErr w:type="spellEnd"/>
            <w:r>
              <w:rPr>
                <w:spacing w:val="-118"/>
                <w:sz w:val="30"/>
              </w:rPr>
              <w:t xml:space="preserve"> </w:t>
            </w:r>
            <w:proofErr w:type="spellStart"/>
            <w:r>
              <w:rPr>
                <w:spacing w:val="-118"/>
                <w:sz w:val="30"/>
              </w:rPr>
              <w:t>润</w:t>
            </w:r>
            <w:r>
              <w:rPr>
                <w:sz w:val="30"/>
              </w:rPr>
              <w:t>（元</w:t>
            </w:r>
            <w:proofErr w:type="spellEnd"/>
            <w:r>
              <w:rPr>
                <w:rFonts w:hint="eastAsia"/>
                <w:sz w:val="30"/>
                <w:lang w:eastAsia="zh-CN"/>
              </w:rPr>
              <w:t>）</w:t>
            </w:r>
          </w:p>
        </w:tc>
      </w:tr>
      <w:tr w:rsidR="00FA1B78" w14:paraId="406A9747" w14:textId="77777777" w:rsidTr="00A94D13">
        <w:trPr>
          <w:trHeight w:val="650"/>
        </w:trPr>
        <w:tc>
          <w:tcPr>
            <w:tcW w:w="697" w:type="dxa"/>
            <w:vMerge/>
            <w:tcBorders>
              <w:top w:val="nil"/>
            </w:tcBorders>
            <w:textDirection w:val="tbRl"/>
            <w:vAlign w:val="center"/>
          </w:tcPr>
          <w:p w14:paraId="225CA02D" w14:textId="77777777" w:rsidR="00E72521" w:rsidRDefault="00E72521" w:rsidP="00A94D13">
            <w:pPr>
              <w:snapToGrid w:val="0"/>
              <w:jc w:val="center"/>
              <w:rPr>
                <w:sz w:val="2"/>
                <w:szCs w:val="2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tl2br w:val="single" w:sz="4" w:space="0" w:color="auto"/>
            </w:tcBorders>
            <w:vAlign w:val="center"/>
          </w:tcPr>
          <w:p w14:paraId="5679AF0B" w14:textId="77777777" w:rsidR="00E72521" w:rsidRDefault="00E72521" w:rsidP="00A94D13">
            <w:pPr>
              <w:snapToGrid w:val="0"/>
              <w:jc w:val="center"/>
              <w:rPr>
                <w:sz w:val="2"/>
                <w:szCs w:val="2"/>
              </w:rPr>
            </w:pPr>
          </w:p>
        </w:tc>
        <w:tc>
          <w:tcPr>
            <w:tcW w:w="946" w:type="dxa"/>
            <w:vAlign w:val="center"/>
          </w:tcPr>
          <w:p w14:paraId="153D2AE4" w14:textId="77777777" w:rsidR="00E72521" w:rsidRDefault="00E72521" w:rsidP="00A94D13">
            <w:pPr>
              <w:pStyle w:val="TableParagraph"/>
              <w:snapToGrid w:val="0"/>
              <w:jc w:val="center"/>
              <w:rPr>
                <w:sz w:val="30"/>
              </w:rPr>
            </w:pPr>
            <w:proofErr w:type="spellStart"/>
            <w:r>
              <w:rPr>
                <w:sz w:val="30"/>
              </w:rPr>
              <w:t>一季</w:t>
            </w:r>
            <w:proofErr w:type="spellEnd"/>
          </w:p>
        </w:tc>
        <w:tc>
          <w:tcPr>
            <w:tcW w:w="877" w:type="dxa"/>
            <w:vAlign w:val="center"/>
          </w:tcPr>
          <w:p w14:paraId="66A323E6" w14:textId="77777777" w:rsidR="00E72521" w:rsidRDefault="00E72521" w:rsidP="00A94D13">
            <w:pPr>
              <w:pStyle w:val="TableParagraph"/>
              <w:snapToGrid w:val="0"/>
              <w:jc w:val="center"/>
              <w:rPr>
                <w:sz w:val="30"/>
              </w:rPr>
            </w:pPr>
            <w:proofErr w:type="spellStart"/>
            <w:r>
              <w:rPr>
                <w:sz w:val="30"/>
              </w:rPr>
              <w:t>二季</w:t>
            </w:r>
            <w:proofErr w:type="spellEnd"/>
          </w:p>
        </w:tc>
        <w:tc>
          <w:tcPr>
            <w:tcW w:w="878" w:type="dxa"/>
            <w:vAlign w:val="center"/>
          </w:tcPr>
          <w:p w14:paraId="1BA51BCD" w14:textId="77777777" w:rsidR="00E72521" w:rsidRDefault="00E72521" w:rsidP="00A94D13">
            <w:pPr>
              <w:pStyle w:val="TableParagraph"/>
              <w:snapToGrid w:val="0"/>
              <w:jc w:val="center"/>
              <w:rPr>
                <w:sz w:val="30"/>
              </w:rPr>
            </w:pPr>
            <w:proofErr w:type="spellStart"/>
            <w:r>
              <w:rPr>
                <w:sz w:val="30"/>
              </w:rPr>
              <w:t>三季</w:t>
            </w:r>
            <w:proofErr w:type="spellEnd"/>
          </w:p>
        </w:tc>
        <w:tc>
          <w:tcPr>
            <w:tcW w:w="877" w:type="dxa"/>
            <w:vAlign w:val="center"/>
          </w:tcPr>
          <w:p w14:paraId="28285ADF" w14:textId="77777777" w:rsidR="00E72521" w:rsidRDefault="00E72521" w:rsidP="00A94D13">
            <w:pPr>
              <w:pStyle w:val="TableParagraph"/>
              <w:snapToGrid w:val="0"/>
              <w:jc w:val="center"/>
              <w:rPr>
                <w:sz w:val="30"/>
              </w:rPr>
            </w:pPr>
            <w:proofErr w:type="spellStart"/>
            <w:r>
              <w:rPr>
                <w:sz w:val="30"/>
              </w:rPr>
              <w:t>四季</w:t>
            </w:r>
            <w:proofErr w:type="spellEnd"/>
          </w:p>
        </w:tc>
        <w:tc>
          <w:tcPr>
            <w:tcW w:w="851" w:type="dxa"/>
            <w:vAlign w:val="center"/>
          </w:tcPr>
          <w:p w14:paraId="2F32D6DC" w14:textId="77777777" w:rsidR="00E72521" w:rsidRDefault="00E72521" w:rsidP="00A94D13">
            <w:pPr>
              <w:pStyle w:val="TableParagraph"/>
              <w:snapToGrid w:val="0"/>
              <w:jc w:val="center"/>
              <w:rPr>
                <w:sz w:val="30"/>
              </w:rPr>
            </w:pPr>
            <w:proofErr w:type="spellStart"/>
            <w:r>
              <w:rPr>
                <w:sz w:val="30"/>
              </w:rPr>
              <w:t>小计</w:t>
            </w:r>
            <w:proofErr w:type="spellEnd"/>
          </w:p>
        </w:tc>
        <w:tc>
          <w:tcPr>
            <w:tcW w:w="1241" w:type="dxa"/>
            <w:vMerge/>
            <w:tcBorders>
              <w:top w:val="nil"/>
            </w:tcBorders>
            <w:vAlign w:val="center"/>
          </w:tcPr>
          <w:p w14:paraId="4C697217" w14:textId="77777777" w:rsidR="00E72521" w:rsidRDefault="00E72521" w:rsidP="00A94D13">
            <w:pPr>
              <w:snapToGrid w:val="0"/>
              <w:jc w:val="center"/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044AB0BB" w14:textId="77777777" w:rsidR="00E72521" w:rsidRDefault="00E72521" w:rsidP="00A94D13">
            <w:pPr>
              <w:snapToGrid w:val="0"/>
              <w:jc w:val="center"/>
              <w:rPr>
                <w:sz w:val="2"/>
                <w:szCs w:val="2"/>
              </w:rPr>
            </w:pPr>
          </w:p>
        </w:tc>
      </w:tr>
      <w:tr w:rsidR="00FA1B78" w14:paraId="7A8C2232" w14:textId="77777777" w:rsidTr="00A94D13">
        <w:trPr>
          <w:trHeight w:val="651"/>
        </w:trPr>
        <w:tc>
          <w:tcPr>
            <w:tcW w:w="697" w:type="dxa"/>
            <w:vMerge/>
            <w:tcBorders>
              <w:top w:val="nil"/>
            </w:tcBorders>
            <w:textDirection w:val="tbRl"/>
            <w:vAlign w:val="center"/>
          </w:tcPr>
          <w:p w14:paraId="543A521D" w14:textId="77777777" w:rsidR="00E72521" w:rsidRDefault="00E72521" w:rsidP="00A94D13">
            <w:pPr>
              <w:snapToGrid w:val="0"/>
              <w:jc w:val="center"/>
              <w:rPr>
                <w:sz w:val="2"/>
                <w:szCs w:val="2"/>
              </w:rPr>
            </w:pPr>
          </w:p>
        </w:tc>
        <w:tc>
          <w:tcPr>
            <w:tcW w:w="1288" w:type="dxa"/>
            <w:vAlign w:val="center"/>
          </w:tcPr>
          <w:p w14:paraId="5C6CFBC6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946" w:type="dxa"/>
            <w:vAlign w:val="center"/>
          </w:tcPr>
          <w:p w14:paraId="5C03C194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17264520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8" w:type="dxa"/>
            <w:vAlign w:val="center"/>
          </w:tcPr>
          <w:p w14:paraId="3236A7DB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75D23E1E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 w14:paraId="1DA602A1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41" w:type="dxa"/>
            <w:vAlign w:val="center"/>
          </w:tcPr>
          <w:p w14:paraId="04BFAC8A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134" w:type="dxa"/>
            <w:vAlign w:val="center"/>
          </w:tcPr>
          <w:p w14:paraId="484AD9A3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</w:tr>
      <w:tr w:rsidR="00FA1B78" w14:paraId="229405C0" w14:textId="77777777" w:rsidTr="00A94D13">
        <w:trPr>
          <w:trHeight w:val="650"/>
        </w:trPr>
        <w:tc>
          <w:tcPr>
            <w:tcW w:w="697" w:type="dxa"/>
            <w:vMerge/>
            <w:tcBorders>
              <w:top w:val="nil"/>
            </w:tcBorders>
            <w:textDirection w:val="tbRl"/>
            <w:vAlign w:val="center"/>
          </w:tcPr>
          <w:p w14:paraId="6D08CC27" w14:textId="77777777" w:rsidR="00E72521" w:rsidRDefault="00E72521" w:rsidP="00A94D13">
            <w:pPr>
              <w:snapToGrid w:val="0"/>
              <w:jc w:val="center"/>
              <w:rPr>
                <w:sz w:val="2"/>
                <w:szCs w:val="2"/>
              </w:rPr>
            </w:pPr>
          </w:p>
        </w:tc>
        <w:tc>
          <w:tcPr>
            <w:tcW w:w="1288" w:type="dxa"/>
            <w:vAlign w:val="center"/>
          </w:tcPr>
          <w:p w14:paraId="058CD4E7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946" w:type="dxa"/>
            <w:vAlign w:val="center"/>
          </w:tcPr>
          <w:p w14:paraId="06D06894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0448B443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8" w:type="dxa"/>
            <w:vAlign w:val="center"/>
          </w:tcPr>
          <w:p w14:paraId="74380E2E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2585027C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 w14:paraId="7ABD079D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41" w:type="dxa"/>
            <w:vAlign w:val="center"/>
          </w:tcPr>
          <w:p w14:paraId="40DA178F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134" w:type="dxa"/>
            <w:vAlign w:val="center"/>
          </w:tcPr>
          <w:p w14:paraId="09C696CE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</w:tr>
      <w:tr w:rsidR="00FA1B78" w14:paraId="65B2C8B0" w14:textId="77777777" w:rsidTr="00A94D13">
        <w:trPr>
          <w:trHeight w:val="651"/>
        </w:trPr>
        <w:tc>
          <w:tcPr>
            <w:tcW w:w="697" w:type="dxa"/>
            <w:vMerge/>
            <w:tcBorders>
              <w:top w:val="nil"/>
            </w:tcBorders>
            <w:textDirection w:val="tbRl"/>
            <w:vAlign w:val="center"/>
          </w:tcPr>
          <w:p w14:paraId="23AD50F9" w14:textId="77777777" w:rsidR="00E72521" w:rsidRDefault="00E72521" w:rsidP="00A94D13">
            <w:pPr>
              <w:snapToGrid w:val="0"/>
              <w:jc w:val="center"/>
              <w:rPr>
                <w:sz w:val="2"/>
                <w:szCs w:val="2"/>
              </w:rPr>
            </w:pPr>
          </w:p>
        </w:tc>
        <w:tc>
          <w:tcPr>
            <w:tcW w:w="1288" w:type="dxa"/>
            <w:vAlign w:val="center"/>
          </w:tcPr>
          <w:p w14:paraId="4B08191A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946" w:type="dxa"/>
            <w:vAlign w:val="center"/>
          </w:tcPr>
          <w:p w14:paraId="10B7E093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792F30FB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8" w:type="dxa"/>
            <w:vAlign w:val="center"/>
          </w:tcPr>
          <w:p w14:paraId="2276F543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48ABCA5B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 w14:paraId="017ED5B0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41" w:type="dxa"/>
            <w:vAlign w:val="center"/>
          </w:tcPr>
          <w:p w14:paraId="79D85F21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134" w:type="dxa"/>
            <w:vAlign w:val="center"/>
          </w:tcPr>
          <w:p w14:paraId="7CC67CE8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</w:tr>
      <w:tr w:rsidR="00FA1B78" w14:paraId="73802588" w14:textId="77777777" w:rsidTr="00A94D13">
        <w:trPr>
          <w:trHeight w:val="650"/>
        </w:trPr>
        <w:tc>
          <w:tcPr>
            <w:tcW w:w="697" w:type="dxa"/>
            <w:vMerge/>
            <w:tcBorders>
              <w:top w:val="nil"/>
            </w:tcBorders>
            <w:textDirection w:val="tbRl"/>
            <w:vAlign w:val="center"/>
          </w:tcPr>
          <w:p w14:paraId="16CA043F" w14:textId="77777777" w:rsidR="00E72521" w:rsidRDefault="00E72521" w:rsidP="00A94D13">
            <w:pPr>
              <w:snapToGrid w:val="0"/>
              <w:jc w:val="center"/>
              <w:rPr>
                <w:sz w:val="2"/>
                <w:szCs w:val="2"/>
              </w:rPr>
            </w:pPr>
          </w:p>
        </w:tc>
        <w:tc>
          <w:tcPr>
            <w:tcW w:w="1288" w:type="dxa"/>
            <w:vAlign w:val="center"/>
          </w:tcPr>
          <w:p w14:paraId="5F11A579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946" w:type="dxa"/>
            <w:vAlign w:val="center"/>
          </w:tcPr>
          <w:p w14:paraId="430602D3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58A739C2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8" w:type="dxa"/>
            <w:vAlign w:val="center"/>
          </w:tcPr>
          <w:p w14:paraId="225FB0E7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4C125733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 w14:paraId="76A80BBA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41" w:type="dxa"/>
            <w:vAlign w:val="center"/>
          </w:tcPr>
          <w:p w14:paraId="27D6D45C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134" w:type="dxa"/>
            <w:vAlign w:val="center"/>
          </w:tcPr>
          <w:p w14:paraId="779D9593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</w:tr>
      <w:tr w:rsidR="00FA1B78" w14:paraId="64A250E8" w14:textId="77777777" w:rsidTr="00A94D13">
        <w:trPr>
          <w:trHeight w:val="650"/>
        </w:trPr>
        <w:tc>
          <w:tcPr>
            <w:tcW w:w="697" w:type="dxa"/>
            <w:vMerge/>
            <w:tcBorders>
              <w:top w:val="nil"/>
            </w:tcBorders>
            <w:textDirection w:val="tbRl"/>
            <w:vAlign w:val="center"/>
          </w:tcPr>
          <w:p w14:paraId="162CB96F" w14:textId="77777777" w:rsidR="00E72521" w:rsidRDefault="00E72521" w:rsidP="00A94D13">
            <w:pPr>
              <w:snapToGrid w:val="0"/>
              <w:jc w:val="center"/>
              <w:rPr>
                <w:sz w:val="2"/>
                <w:szCs w:val="2"/>
              </w:rPr>
            </w:pPr>
          </w:p>
        </w:tc>
        <w:tc>
          <w:tcPr>
            <w:tcW w:w="1288" w:type="dxa"/>
            <w:vAlign w:val="center"/>
          </w:tcPr>
          <w:p w14:paraId="4CD2A7DF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946" w:type="dxa"/>
            <w:vAlign w:val="center"/>
          </w:tcPr>
          <w:p w14:paraId="487EF9F7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4A485E68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8" w:type="dxa"/>
            <w:vAlign w:val="center"/>
          </w:tcPr>
          <w:p w14:paraId="555AA847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11F6863C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 w14:paraId="3988687D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41" w:type="dxa"/>
            <w:vAlign w:val="center"/>
          </w:tcPr>
          <w:p w14:paraId="411D6232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134" w:type="dxa"/>
            <w:vAlign w:val="center"/>
          </w:tcPr>
          <w:p w14:paraId="1F4CE963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</w:tr>
      <w:tr w:rsidR="00FA1B78" w14:paraId="527BCF4A" w14:textId="77777777" w:rsidTr="00A94D13">
        <w:trPr>
          <w:trHeight w:val="650"/>
        </w:trPr>
        <w:tc>
          <w:tcPr>
            <w:tcW w:w="697" w:type="dxa"/>
            <w:vMerge/>
            <w:tcBorders>
              <w:top w:val="nil"/>
            </w:tcBorders>
            <w:textDirection w:val="tbRl"/>
            <w:vAlign w:val="center"/>
          </w:tcPr>
          <w:p w14:paraId="4206BB3C" w14:textId="77777777" w:rsidR="00E72521" w:rsidRDefault="00E72521" w:rsidP="00A94D13">
            <w:pPr>
              <w:snapToGrid w:val="0"/>
              <w:jc w:val="center"/>
              <w:rPr>
                <w:sz w:val="2"/>
                <w:szCs w:val="2"/>
              </w:rPr>
            </w:pPr>
          </w:p>
        </w:tc>
        <w:tc>
          <w:tcPr>
            <w:tcW w:w="1288" w:type="dxa"/>
            <w:vAlign w:val="center"/>
          </w:tcPr>
          <w:p w14:paraId="1749B64E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946" w:type="dxa"/>
            <w:vAlign w:val="center"/>
          </w:tcPr>
          <w:p w14:paraId="01E38915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110EADB1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8" w:type="dxa"/>
            <w:vAlign w:val="center"/>
          </w:tcPr>
          <w:p w14:paraId="7B2A2894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1B63BF56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 w14:paraId="5CB00C99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41" w:type="dxa"/>
            <w:vAlign w:val="center"/>
          </w:tcPr>
          <w:p w14:paraId="68E038EC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134" w:type="dxa"/>
            <w:vAlign w:val="center"/>
          </w:tcPr>
          <w:p w14:paraId="7CF4B2C9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</w:tr>
      <w:tr w:rsidR="00FA1B78" w14:paraId="6E4148ED" w14:textId="77777777" w:rsidTr="00A94D13">
        <w:trPr>
          <w:trHeight w:val="651"/>
        </w:trPr>
        <w:tc>
          <w:tcPr>
            <w:tcW w:w="697" w:type="dxa"/>
            <w:vMerge/>
            <w:tcBorders>
              <w:top w:val="nil"/>
            </w:tcBorders>
            <w:textDirection w:val="tbRl"/>
            <w:vAlign w:val="center"/>
          </w:tcPr>
          <w:p w14:paraId="72CC36E7" w14:textId="77777777" w:rsidR="00E72521" w:rsidRDefault="00E72521" w:rsidP="00A94D13">
            <w:pPr>
              <w:snapToGrid w:val="0"/>
              <w:jc w:val="center"/>
              <w:rPr>
                <w:sz w:val="2"/>
                <w:szCs w:val="2"/>
              </w:rPr>
            </w:pPr>
          </w:p>
        </w:tc>
        <w:tc>
          <w:tcPr>
            <w:tcW w:w="1288" w:type="dxa"/>
            <w:vAlign w:val="center"/>
          </w:tcPr>
          <w:p w14:paraId="1F6320C6" w14:textId="77777777" w:rsidR="00E72521" w:rsidRDefault="00E72521" w:rsidP="00A94D13">
            <w:pPr>
              <w:pStyle w:val="TableParagraph"/>
              <w:snapToGrid w:val="0"/>
              <w:jc w:val="center"/>
              <w:rPr>
                <w:sz w:val="30"/>
              </w:rPr>
            </w:pPr>
            <w:proofErr w:type="spellStart"/>
            <w:r>
              <w:rPr>
                <w:sz w:val="30"/>
              </w:rPr>
              <w:t>总计</w:t>
            </w:r>
            <w:proofErr w:type="spellEnd"/>
          </w:p>
        </w:tc>
        <w:tc>
          <w:tcPr>
            <w:tcW w:w="946" w:type="dxa"/>
            <w:vAlign w:val="center"/>
          </w:tcPr>
          <w:p w14:paraId="38ED124A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79E369DC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8" w:type="dxa"/>
            <w:vAlign w:val="center"/>
          </w:tcPr>
          <w:p w14:paraId="246119FB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77" w:type="dxa"/>
            <w:vAlign w:val="center"/>
          </w:tcPr>
          <w:p w14:paraId="3C2E6BCE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  <w:vAlign w:val="center"/>
          </w:tcPr>
          <w:p w14:paraId="5BEA8B76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241" w:type="dxa"/>
            <w:vAlign w:val="center"/>
          </w:tcPr>
          <w:p w14:paraId="4FF50E99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  <w:tc>
          <w:tcPr>
            <w:tcW w:w="1134" w:type="dxa"/>
            <w:vAlign w:val="center"/>
          </w:tcPr>
          <w:p w14:paraId="073DF088" w14:textId="77777777" w:rsidR="00E72521" w:rsidRDefault="00E72521" w:rsidP="00A94D13">
            <w:pPr>
              <w:pStyle w:val="TableParagraph"/>
              <w:snapToGrid w:val="0"/>
              <w:jc w:val="center"/>
              <w:rPr>
                <w:rFonts w:ascii="Times New Roman"/>
                <w:sz w:val="30"/>
              </w:rPr>
            </w:pPr>
          </w:p>
        </w:tc>
      </w:tr>
    </w:tbl>
    <w:p w14:paraId="62539FD0" w14:textId="77777777" w:rsidR="00FA1B78" w:rsidRDefault="00FA1B78">
      <w:pPr>
        <w:ind w:left="422"/>
        <w:rPr>
          <w:sz w:val="30"/>
        </w:rPr>
      </w:pPr>
    </w:p>
    <w:p w14:paraId="5B8249DC" w14:textId="4DBCE2BF" w:rsidR="00CB4D0B" w:rsidRDefault="00000000">
      <w:pPr>
        <w:ind w:left="422"/>
        <w:rPr>
          <w:sz w:val="30"/>
        </w:rPr>
      </w:pPr>
      <w:proofErr w:type="spellStart"/>
      <w:r>
        <w:rPr>
          <w:sz w:val="30"/>
        </w:rPr>
        <w:t>说明</w:t>
      </w:r>
      <w:proofErr w:type="spellEnd"/>
      <w:r>
        <w:rPr>
          <w:sz w:val="30"/>
        </w:rPr>
        <w:t>：</w:t>
      </w:r>
    </w:p>
    <w:p w14:paraId="30585DBB" w14:textId="77777777" w:rsidR="00CB4D0B" w:rsidRDefault="00000000">
      <w:pPr>
        <w:pStyle w:val="a4"/>
        <w:numPr>
          <w:ilvl w:val="0"/>
          <w:numId w:val="1"/>
        </w:numPr>
        <w:tabs>
          <w:tab w:val="left" w:pos="1325"/>
        </w:tabs>
        <w:spacing w:before="96" w:line="300" w:lineRule="auto"/>
        <w:ind w:right="461" w:firstLine="600"/>
        <w:jc w:val="both"/>
        <w:rPr>
          <w:sz w:val="30"/>
          <w:lang w:eastAsia="zh-CN"/>
        </w:rPr>
      </w:pPr>
      <w:r>
        <w:rPr>
          <w:spacing w:val="-12"/>
          <w:sz w:val="30"/>
          <w:lang w:eastAsia="zh-CN"/>
        </w:rPr>
        <w:t>营业收入，指项目在销售商品和提供劳务及让渡资产使用</w:t>
      </w:r>
      <w:r>
        <w:rPr>
          <w:spacing w:val="-6"/>
          <w:sz w:val="30"/>
          <w:lang w:eastAsia="zh-CN"/>
        </w:rPr>
        <w:t>权等日常活动中所形成的经济利益的总流入，包括主营业务收入</w:t>
      </w:r>
      <w:r>
        <w:rPr>
          <w:sz w:val="30"/>
          <w:lang w:eastAsia="zh-CN"/>
        </w:rPr>
        <w:t>和其他业务收入。</w:t>
      </w:r>
    </w:p>
    <w:p w14:paraId="49109C7C" w14:textId="77777777" w:rsidR="00CB4D0B" w:rsidRDefault="00000000">
      <w:pPr>
        <w:pStyle w:val="a4"/>
        <w:numPr>
          <w:ilvl w:val="0"/>
          <w:numId w:val="1"/>
        </w:numPr>
        <w:tabs>
          <w:tab w:val="left" w:pos="1325"/>
        </w:tabs>
        <w:spacing w:line="383" w:lineRule="exact"/>
        <w:ind w:left="1324"/>
        <w:rPr>
          <w:sz w:val="30"/>
          <w:lang w:eastAsia="zh-CN"/>
        </w:rPr>
      </w:pPr>
      <w:r>
        <w:rPr>
          <w:sz w:val="30"/>
          <w:lang w:eastAsia="zh-CN"/>
        </w:rPr>
        <w:t>净利润是扣除成本费用、及所得税费用后的额净收入。</w:t>
      </w:r>
    </w:p>
    <w:p w14:paraId="1D501AD0" w14:textId="77777777" w:rsidR="00CB4D0B" w:rsidRDefault="00000000">
      <w:pPr>
        <w:pStyle w:val="a4"/>
        <w:numPr>
          <w:ilvl w:val="0"/>
          <w:numId w:val="1"/>
        </w:numPr>
        <w:tabs>
          <w:tab w:val="left" w:pos="1325"/>
        </w:tabs>
        <w:spacing w:before="95" w:line="300" w:lineRule="auto"/>
        <w:ind w:right="311" w:firstLine="600"/>
        <w:rPr>
          <w:sz w:val="30"/>
          <w:lang w:eastAsia="zh-CN"/>
        </w:rPr>
      </w:pPr>
      <w:r>
        <w:rPr>
          <w:spacing w:val="-17"/>
          <w:sz w:val="30"/>
          <w:lang w:eastAsia="zh-CN"/>
        </w:rPr>
        <w:t xml:space="preserve">如果是季度营业报告，请按月填写；如果是年度营业报告， </w:t>
      </w:r>
      <w:r>
        <w:rPr>
          <w:sz w:val="30"/>
          <w:lang w:eastAsia="zh-CN"/>
        </w:rPr>
        <w:t>请按季填写。</w:t>
      </w:r>
    </w:p>
    <w:p w14:paraId="25216845" w14:textId="77777777" w:rsidR="00CB4D0B" w:rsidRDefault="00000000">
      <w:pPr>
        <w:pStyle w:val="a4"/>
        <w:numPr>
          <w:ilvl w:val="0"/>
          <w:numId w:val="1"/>
        </w:numPr>
        <w:tabs>
          <w:tab w:val="left" w:pos="1325"/>
        </w:tabs>
        <w:spacing w:line="383" w:lineRule="exact"/>
        <w:ind w:left="1324"/>
        <w:rPr>
          <w:sz w:val="30"/>
          <w:lang w:eastAsia="zh-CN"/>
        </w:rPr>
      </w:pPr>
      <w:r>
        <w:rPr>
          <w:sz w:val="30"/>
          <w:lang w:eastAsia="zh-CN"/>
        </w:rPr>
        <w:t>企业须认真分析经营情况，找出问题及解决问题的举措。</w:t>
      </w:r>
    </w:p>
    <w:p w14:paraId="0DA9D638" w14:textId="77777777" w:rsidR="00CB4D0B" w:rsidRDefault="00CB4D0B">
      <w:pPr>
        <w:spacing w:line="383" w:lineRule="exact"/>
        <w:rPr>
          <w:sz w:val="30"/>
          <w:lang w:eastAsia="zh-CN"/>
        </w:rPr>
        <w:sectPr w:rsidR="00CB4D0B">
          <w:type w:val="continuous"/>
          <w:pgSz w:w="11910" w:h="16840"/>
          <w:pgMar w:top="1580" w:right="1340" w:bottom="1360" w:left="1380" w:header="720" w:footer="720" w:gutter="0"/>
          <w:cols w:space="720"/>
        </w:sectPr>
      </w:pPr>
    </w:p>
    <w:tbl>
      <w:tblPr>
        <w:tblStyle w:val="a9"/>
        <w:tblpPr w:leftFromText="180" w:rightFromText="180" w:horzAnchor="margin" w:tblpX="75" w:tblpY="215"/>
        <w:tblW w:w="9072" w:type="dxa"/>
        <w:tblLook w:val="04A0" w:firstRow="1" w:lastRow="0" w:firstColumn="1" w:lastColumn="0" w:noHBand="0" w:noVBand="1"/>
      </w:tblPr>
      <w:tblGrid>
        <w:gridCol w:w="817"/>
        <w:gridCol w:w="8255"/>
      </w:tblGrid>
      <w:tr w:rsidR="00095F3E" w14:paraId="701BAB81" w14:textId="77777777" w:rsidTr="00501C27">
        <w:trPr>
          <w:trHeight w:val="4594"/>
        </w:trPr>
        <w:tc>
          <w:tcPr>
            <w:tcW w:w="817" w:type="dxa"/>
            <w:vAlign w:val="center"/>
          </w:tcPr>
          <w:p w14:paraId="201BA1CC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lastRenderedPageBreak/>
              <w:t>经</w:t>
            </w:r>
          </w:p>
          <w:p w14:paraId="23960469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营</w:t>
            </w:r>
          </w:p>
          <w:p w14:paraId="6027FD73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分</w:t>
            </w:r>
          </w:p>
          <w:p w14:paraId="3640E800" w14:textId="4D34081C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析</w:t>
            </w:r>
          </w:p>
        </w:tc>
        <w:tc>
          <w:tcPr>
            <w:tcW w:w="8255" w:type="dxa"/>
            <w:vAlign w:val="center"/>
          </w:tcPr>
          <w:p w14:paraId="73110C8E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</w:p>
        </w:tc>
      </w:tr>
      <w:tr w:rsidR="00095F3E" w14:paraId="466F3728" w14:textId="77777777" w:rsidTr="00501C27">
        <w:trPr>
          <w:trHeight w:val="4594"/>
        </w:trPr>
        <w:tc>
          <w:tcPr>
            <w:tcW w:w="817" w:type="dxa"/>
            <w:vAlign w:val="center"/>
          </w:tcPr>
          <w:p w14:paraId="383E7874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存</w:t>
            </w:r>
          </w:p>
          <w:p w14:paraId="470E3034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在</w:t>
            </w:r>
          </w:p>
          <w:p w14:paraId="412C9A83" w14:textId="673067E2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问</w:t>
            </w:r>
          </w:p>
          <w:p w14:paraId="708F60E2" w14:textId="4F9FD148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题</w:t>
            </w:r>
          </w:p>
        </w:tc>
        <w:tc>
          <w:tcPr>
            <w:tcW w:w="8255" w:type="dxa"/>
            <w:vAlign w:val="center"/>
          </w:tcPr>
          <w:p w14:paraId="4784A308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</w:p>
        </w:tc>
      </w:tr>
      <w:tr w:rsidR="00095F3E" w14:paraId="439F2444" w14:textId="77777777" w:rsidTr="00501C27">
        <w:trPr>
          <w:trHeight w:val="4362"/>
        </w:trPr>
        <w:tc>
          <w:tcPr>
            <w:tcW w:w="817" w:type="dxa"/>
            <w:vAlign w:val="center"/>
          </w:tcPr>
          <w:p w14:paraId="48BA2DCF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下</w:t>
            </w:r>
          </w:p>
          <w:p w14:paraId="1F841207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年</w:t>
            </w:r>
          </w:p>
          <w:p w14:paraId="2B48884C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度</w:t>
            </w:r>
          </w:p>
          <w:p w14:paraId="0736396D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经</w:t>
            </w:r>
          </w:p>
          <w:p w14:paraId="11856736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营</w:t>
            </w:r>
          </w:p>
          <w:p w14:paraId="7C717262" w14:textId="273E0653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r w:rsidRPr="00095F3E">
              <w:rPr>
                <w:rFonts w:hint="eastAsia"/>
                <w:sz w:val="30"/>
                <w:szCs w:val="30"/>
                <w:lang w:eastAsia="zh-CN"/>
              </w:rPr>
              <w:t>举</w:t>
            </w:r>
          </w:p>
          <w:p w14:paraId="33A3DDC9" w14:textId="4645BD06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  <w:proofErr w:type="gramStart"/>
            <w:r w:rsidRPr="00095F3E">
              <w:rPr>
                <w:rFonts w:hint="eastAsia"/>
                <w:sz w:val="30"/>
                <w:szCs w:val="30"/>
                <w:lang w:eastAsia="zh-CN"/>
              </w:rPr>
              <w:t>措</w:t>
            </w:r>
            <w:proofErr w:type="gramEnd"/>
          </w:p>
        </w:tc>
        <w:tc>
          <w:tcPr>
            <w:tcW w:w="8255" w:type="dxa"/>
            <w:vAlign w:val="center"/>
          </w:tcPr>
          <w:p w14:paraId="30804335" w14:textId="77777777" w:rsidR="00095F3E" w:rsidRPr="00095F3E" w:rsidRDefault="00095F3E" w:rsidP="00501C27">
            <w:pPr>
              <w:pStyle w:val="a3"/>
              <w:jc w:val="center"/>
              <w:rPr>
                <w:sz w:val="30"/>
                <w:szCs w:val="30"/>
                <w:lang w:eastAsia="zh-CN"/>
              </w:rPr>
            </w:pPr>
          </w:p>
        </w:tc>
      </w:tr>
    </w:tbl>
    <w:p w14:paraId="293E1BA8" w14:textId="1C724A60" w:rsidR="00CB4D0B" w:rsidRDefault="00CB4D0B" w:rsidP="00501C27">
      <w:pPr>
        <w:pStyle w:val="a3"/>
        <w:spacing w:before="30"/>
        <w:ind w:left="397"/>
        <w:rPr>
          <w:sz w:val="13"/>
          <w:lang w:eastAsia="zh-CN"/>
        </w:rPr>
      </w:pPr>
      <w:bookmarkStart w:id="2" w:name="附件5"/>
      <w:bookmarkEnd w:id="2"/>
    </w:p>
    <w:sectPr w:rsidR="00CB4D0B" w:rsidSect="00501C27">
      <w:footerReference w:type="default" r:id="rId8"/>
      <w:pgSz w:w="11910" w:h="16840"/>
      <w:pgMar w:top="1500" w:right="1400" w:bottom="1360" w:left="1400" w:header="0" w:footer="1180" w:gutter="0"/>
      <w:pgNumType w:start="23"/>
      <w:cols w:space="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7C208" w14:textId="77777777" w:rsidR="00B160AC" w:rsidRDefault="00B160AC">
      <w:r>
        <w:separator/>
      </w:r>
    </w:p>
  </w:endnote>
  <w:endnote w:type="continuationSeparator" w:id="0">
    <w:p w14:paraId="7132D8A5" w14:textId="77777777" w:rsidR="00B160AC" w:rsidRDefault="00B1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2C63E" w14:textId="2466D951" w:rsidR="00CB4D0B" w:rsidRDefault="00CB4D0B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BE8D" w14:textId="3EFB2F61" w:rsidR="00CB4D0B" w:rsidRDefault="00CB4D0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026C4" w14:textId="77777777" w:rsidR="00B160AC" w:rsidRDefault="00B160AC">
      <w:r>
        <w:separator/>
      </w:r>
    </w:p>
  </w:footnote>
  <w:footnote w:type="continuationSeparator" w:id="0">
    <w:p w14:paraId="178AC4AB" w14:textId="77777777" w:rsidR="00B160AC" w:rsidRDefault="00B16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3679"/>
    <w:multiLevelType w:val="hybridMultilevel"/>
    <w:tmpl w:val="596ACEC4"/>
    <w:lvl w:ilvl="0" w:tplc="22D83812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596FCC"/>
    <w:multiLevelType w:val="hybridMultilevel"/>
    <w:tmpl w:val="4620A17E"/>
    <w:lvl w:ilvl="0" w:tplc="061001A6">
      <w:start w:val="1"/>
      <w:numFmt w:val="decimal"/>
      <w:lvlText w:val="%1."/>
      <w:lvlJc w:val="left"/>
      <w:pPr>
        <w:ind w:left="422" w:hanging="303"/>
      </w:pPr>
      <w:rPr>
        <w:rFonts w:ascii="仿宋_GB2312" w:eastAsia="仿宋_GB2312" w:hAnsi="仿宋_GB2312" w:cs="仿宋_GB2312" w:hint="default"/>
        <w:spacing w:val="-2"/>
        <w:w w:val="100"/>
        <w:sz w:val="28"/>
        <w:szCs w:val="28"/>
      </w:rPr>
    </w:lvl>
    <w:lvl w:ilvl="1" w:tplc="7478BC5C">
      <w:numFmt w:val="bullet"/>
      <w:lvlText w:val="•"/>
      <w:lvlJc w:val="left"/>
      <w:pPr>
        <w:ind w:left="1296" w:hanging="303"/>
      </w:pPr>
      <w:rPr>
        <w:rFonts w:hint="default"/>
      </w:rPr>
    </w:lvl>
    <w:lvl w:ilvl="2" w:tplc="ADEE1916">
      <w:numFmt w:val="bullet"/>
      <w:lvlText w:val="•"/>
      <w:lvlJc w:val="left"/>
      <w:pPr>
        <w:ind w:left="2173" w:hanging="303"/>
      </w:pPr>
      <w:rPr>
        <w:rFonts w:hint="default"/>
      </w:rPr>
    </w:lvl>
    <w:lvl w:ilvl="3" w:tplc="A6964CD0">
      <w:numFmt w:val="bullet"/>
      <w:lvlText w:val="•"/>
      <w:lvlJc w:val="left"/>
      <w:pPr>
        <w:ind w:left="3049" w:hanging="303"/>
      </w:pPr>
      <w:rPr>
        <w:rFonts w:hint="default"/>
      </w:rPr>
    </w:lvl>
    <w:lvl w:ilvl="4" w:tplc="16F2A844">
      <w:numFmt w:val="bullet"/>
      <w:lvlText w:val="•"/>
      <w:lvlJc w:val="left"/>
      <w:pPr>
        <w:ind w:left="3926" w:hanging="303"/>
      </w:pPr>
      <w:rPr>
        <w:rFonts w:hint="default"/>
      </w:rPr>
    </w:lvl>
    <w:lvl w:ilvl="5" w:tplc="C1C64BB2">
      <w:numFmt w:val="bullet"/>
      <w:lvlText w:val="•"/>
      <w:lvlJc w:val="left"/>
      <w:pPr>
        <w:ind w:left="4803" w:hanging="303"/>
      </w:pPr>
      <w:rPr>
        <w:rFonts w:hint="default"/>
      </w:rPr>
    </w:lvl>
    <w:lvl w:ilvl="6" w:tplc="43C07204">
      <w:numFmt w:val="bullet"/>
      <w:lvlText w:val="•"/>
      <w:lvlJc w:val="left"/>
      <w:pPr>
        <w:ind w:left="5679" w:hanging="303"/>
      </w:pPr>
      <w:rPr>
        <w:rFonts w:hint="default"/>
      </w:rPr>
    </w:lvl>
    <w:lvl w:ilvl="7" w:tplc="962801FC">
      <w:numFmt w:val="bullet"/>
      <w:lvlText w:val="•"/>
      <w:lvlJc w:val="left"/>
      <w:pPr>
        <w:ind w:left="6556" w:hanging="303"/>
      </w:pPr>
      <w:rPr>
        <w:rFonts w:hint="default"/>
      </w:rPr>
    </w:lvl>
    <w:lvl w:ilvl="8" w:tplc="8EACC5D6">
      <w:numFmt w:val="bullet"/>
      <w:lvlText w:val="•"/>
      <w:lvlJc w:val="left"/>
      <w:pPr>
        <w:ind w:left="7432" w:hanging="303"/>
      </w:pPr>
      <w:rPr>
        <w:rFonts w:hint="default"/>
      </w:rPr>
    </w:lvl>
  </w:abstractNum>
  <w:abstractNum w:abstractNumId="2" w15:restartNumberingAfterBreak="0">
    <w:nsid w:val="1DD35E5F"/>
    <w:multiLevelType w:val="hybridMultilevel"/>
    <w:tmpl w:val="665C4EC8"/>
    <w:lvl w:ilvl="0" w:tplc="DBAE285E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2B8E5636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CAB61CE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ACD03050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CD860F00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C1F6A70A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C6A40582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93E89928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0C465842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3" w15:restartNumberingAfterBreak="0">
    <w:nsid w:val="1EC05A9A"/>
    <w:multiLevelType w:val="hybridMultilevel"/>
    <w:tmpl w:val="FF1EE182"/>
    <w:lvl w:ilvl="0" w:tplc="C158C654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14AC666E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00644158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40F8DD34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B260A05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3B6C2D92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A5EE1192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498615C0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E5F6A0D6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4" w15:restartNumberingAfterBreak="0">
    <w:nsid w:val="2E0B0DAA"/>
    <w:multiLevelType w:val="hybridMultilevel"/>
    <w:tmpl w:val="CDCA655A"/>
    <w:lvl w:ilvl="0" w:tplc="A588CFD4">
      <w:start w:val="1"/>
      <w:numFmt w:val="decimal"/>
      <w:lvlText w:val="%1."/>
      <w:lvlJc w:val="left"/>
      <w:pPr>
        <w:ind w:left="1396" w:hanging="334"/>
      </w:pPr>
      <w:rPr>
        <w:rFonts w:ascii="仿宋_GB2312" w:eastAsia="仿宋_GB2312" w:hAnsi="仿宋_GB2312" w:cs="仿宋_GB2312" w:hint="default"/>
        <w:spacing w:val="1"/>
        <w:w w:val="99"/>
        <w:sz w:val="30"/>
        <w:szCs w:val="30"/>
      </w:rPr>
    </w:lvl>
    <w:lvl w:ilvl="1" w:tplc="965CAFE4">
      <w:numFmt w:val="bullet"/>
      <w:lvlText w:val="•"/>
      <w:lvlJc w:val="left"/>
      <w:pPr>
        <w:ind w:left="2178" w:hanging="334"/>
      </w:pPr>
      <w:rPr>
        <w:rFonts w:hint="default"/>
      </w:rPr>
    </w:lvl>
    <w:lvl w:ilvl="2" w:tplc="4C18AEEA">
      <w:numFmt w:val="bullet"/>
      <w:lvlText w:val="•"/>
      <w:lvlJc w:val="left"/>
      <w:pPr>
        <w:ind w:left="2957" w:hanging="334"/>
      </w:pPr>
      <w:rPr>
        <w:rFonts w:hint="default"/>
      </w:rPr>
    </w:lvl>
    <w:lvl w:ilvl="3" w:tplc="F7C27CAE">
      <w:numFmt w:val="bullet"/>
      <w:lvlText w:val="•"/>
      <w:lvlJc w:val="left"/>
      <w:pPr>
        <w:ind w:left="3735" w:hanging="334"/>
      </w:pPr>
      <w:rPr>
        <w:rFonts w:hint="default"/>
      </w:rPr>
    </w:lvl>
    <w:lvl w:ilvl="4" w:tplc="8458B26C">
      <w:numFmt w:val="bullet"/>
      <w:lvlText w:val="•"/>
      <w:lvlJc w:val="left"/>
      <w:pPr>
        <w:ind w:left="4514" w:hanging="334"/>
      </w:pPr>
      <w:rPr>
        <w:rFonts w:hint="default"/>
      </w:rPr>
    </w:lvl>
    <w:lvl w:ilvl="5" w:tplc="531CE9F6">
      <w:numFmt w:val="bullet"/>
      <w:lvlText w:val="•"/>
      <w:lvlJc w:val="left"/>
      <w:pPr>
        <w:ind w:left="5293" w:hanging="334"/>
      </w:pPr>
      <w:rPr>
        <w:rFonts w:hint="default"/>
      </w:rPr>
    </w:lvl>
    <w:lvl w:ilvl="6" w:tplc="0A0CCE94">
      <w:numFmt w:val="bullet"/>
      <w:lvlText w:val="•"/>
      <w:lvlJc w:val="left"/>
      <w:pPr>
        <w:ind w:left="6071" w:hanging="334"/>
      </w:pPr>
      <w:rPr>
        <w:rFonts w:hint="default"/>
      </w:rPr>
    </w:lvl>
    <w:lvl w:ilvl="7" w:tplc="8C26F762">
      <w:numFmt w:val="bullet"/>
      <w:lvlText w:val="•"/>
      <w:lvlJc w:val="left"/>
      <w:pPr>
        <w:ind w:left="6850" w:hanging="334"/>
      </w:pPr>
      <w:rPr>
        <w:rFonts w:hint="default"/>
      </w:rPr>
    </w:lvl>
    <w:lvl w:ilvl="8" w:tplc="1F1013A2">
      <w:numFmt w:val="bullet"/>
      <w:lvlText w:val="•"/>
      <w:lvlJc w:val="left"/>
      <w:pPr>
        <w:ind w:left="7628" w:hanging="334"/>
      </w:pPr>
      <w:rPr>
        <w:rFonts w:hint="default"/>
      </w:rPr>
    </w:lvl>
  </w:abstractNum>
  <w:abstractNum w:abstractNumId="5" w15:restartNumberingAfterBreak="0">
    <w:nsid w:val="4DF20201"/>
    <w:multiLevelType w:val="hybridMultilevel"/>
    <w:tmpl w:val="30EADEF6"/>
    <w:lvl w:ilvl="0" w:tplc="2806F3F4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64E0648C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B09A7EDA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E32492BC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DD4C6E5E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7144B04A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99FC00F4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F06A9650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F6A6E534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6" w15:restartNumberingAfterBreak="0">
    <w:nsid w:val="55BA07AF"/>
    <w:multiLevelType w:val="hybridMultilevel"/>
    <w:tmpl w:val="F640B364"/>
    <w:lvl w:ilvl="0" w:tplc="9CD05A0C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01CC6D78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F976DCC6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13A0272E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9946824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B75AA034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82F8E1CC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CBC6EFEC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B55886A8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7" w15:restartNumberingAfterBreak="0">
    <w:nsid w:val="58185FAB"/>
    <w:multiLevelType w:val="hybridMultilevel"/>
    <w:tmpl w:val="D0BC7042"/>
    <w:lvl w:ilvl="0" w:tplc="002C102C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AE2A086E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B66006D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3A2E4F1C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365A9E38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3F76EB00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DDB62474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EB2A5866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9D38008A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8" w15:restartNumberingAfterBreak="0">
    <w:nsid w:val="6EF90DBA"/>
    <w:multiLevelType w:val="hybridMultilevel"/>
    <w:tmpl w:val="912E0374"/>
    <w:lvl w:ilvl="0" w:tplc="DF706D9A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1E4EF386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09626F30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0BE0E99E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17322C1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53CAD132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F0D26C18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56C09DBA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8B6C1788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9" w15:restartNumberingAfterBreak="0">
    <w:nsid w:val="720A338A"/>
    <w:multiLevelType w:val="hybridMultilevel"/>
    <w:tmpl w:val="E5BC18CA"/>
    <w:lvl w:ilvl="0" w:tplc="802CB720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C038DDD0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205A8AB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A7CA5B6E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23DE83D2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B6D6B106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ABEABB54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330A77C2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EACE6EDC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10" w15:restartNumberingAfterBreak="0">
    <w:nsid w:val="744D7527"/>
    <w:multiLevelType w:val="hybridMultilevel"/>
    <w:tmpl w:val="526668A4"/>
    <w:lvl w:ilvl="0" w:tplc="B688F0C8">
      <w:start w:val="2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B5CA8B62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CE3C763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1632F678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E862881E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797E3A08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CAAA93BC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FE8E2AF0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9EB2B588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11" w15:restartNumberingAfterBreak="0">
    <w:nsid w:val="75EF2F4D"/>
    <w:multiLevelType w:val="hybridMultilevel"/>
    <w:tmpl w:val="B2C01416"/>
    <w:lvl w:ilvl="0" w:tplc="F2F8B83C">
      <w:start w:val="1"/>
      <w:numFmt w:val="decimal"/>
      <w:lvlText w:val="（%1）"/>
      <w:lvlJc w:val="left"/>
      <w:pPr>
        <w:ind w:left="1651" w:hanging="800"/>
      </w:pPr>
      <w:rPr>
        <w:rFonts w:ascii="仿宋_GB2312" w:eastAsia="仿宋_GB2312" w:hAnsi="仿宋_GB2312" w:cs="仿宋_GB2312" w:hint="default"/>
        <w:w w:val="99"/>
        <w:sz w:val="30"/>
        <w:szCs w:val="30"/>
      </w:rPr>
    </w:lvl>
    <w:lvl w:ilvl="1" w:tplc="46FE0232">
      <w:numFmt w:val="bullet"/>
      <w:lvlText w:val="•"/>
      <w:lvlJc w:val="left"/>
      <w:pPr>
        <w:ind w:left="2380" w:hanging="800"/>
      </w:pPr>
      <w:rPr>
        <w:rFonts w:hint="default"/>
      </w:rPr>
    </w:lvl>
    <w:lvl w:ilvl="2" w:tplc="B5E2474E">
      <w:numFmt w:val="bullet"/>
      <w:lvlText w:val="•"/>
      <w:lvlJc w:val="left"/>
      <w:pPr>
        <w:ind w:left="3113" w:hanging="800"/>
      </w:pPr>
      <w:rPr>
        <w:rFonts w:hint="default"/>
      </w:rPr>
    </w:lvl>
    <w:lvl w:ilvl="3" w:tplc="0598F2FA">
      <w:numFmt w:val="bullet"/>
      <w:lvlText w:val="•"/>
      <w:lvlJc w:val="left"/>
      <w:pPr>
        <w:ind w:left="3845" w:hanging="800"/>
      </w:pPr>
      <w:rPr>
        <w:rFonts w:hint="default"/>
      </w:rPr>
    </w:lvl>
    <w:lvl w:ilvl="4" w:tplc="F62C807A">
      <w:numFmt w:val="bullet"/>
      <w:lvlText w:val="•"/>
      <w:lvlJc w:val="left"/>
      <w:pPr>
        <w:ind w:left="4578" w:hanging="800"/>
      </w:pPr>
      <w:rPr>
        <w:rFonts w:hint="default"/>
      </w:rPr>
    </w:lvl>
    <w:lvl w:ilvl="5" w:tplc="5266846C">
      <w:numFmt w:val="bullet"/>
      <w:lvlText w:val="•"/>
      <w:lvlJc w:val="left"/>
      <w:pPr>
        <w:ind w:left="5311" w:hanging="800"/>
      </w:pPr>
      <w:rPr>
        <w:rFonts w:hint="default"/>
      </w:rPr>
    </w:lvl>
    <w:lvl w:ilvl="6" w:tplc="BD840D60">
      <w:numFmt w:val="bullet"/>
      <w:lvlText w:val="•"/>
      <w:lvlJc w:val="left"/>
      <w:pPr>
        <w:ind w:left="6043" w:hanging="800"/>
      </w:pPr>
      <w:rPr>
        <w:rFonts w:hint="default"/>
      </w:rPr>
    </w:lvl>
    <w:lvl w:ilvl="7" w:tplc="6E9A784C">
      <w:numFmt w:val="bullet"/>
      <w:lvlText w:val="•"/>
      <w:lvlJc w:val="left"/>
      <w:pPr>
        <w:ind w:left="6776" w:hanging="800"/>
      </w:pPr>
      <w:rPr>
        <w:rFonts w:hint="default"/>
      </w:rPr>
    </w:lvl>
    <w:lvl w:ilvl="8" w:tplc="5BF4F238">
      <w:numFmt w:val="bullet"/>
      <w:lvlText w:val="•"/>
      <w:lvlJc w:val="left"/>
      <w:pPr>
        <w:ind w:left="7508" w:hanging="800"/>
      </w:pPr>
      <w:rPr>
        <w:rFonts w:hint="default"/>
      </w:rPr>
    </w:lvl>
  </w:abstractNum>
  <w:num w:numId="1" w16cid:durableId="1487428483">
    <w:abstractNumId w:val="1"/>
  </w:num>
  <w:num w:numId="2" w16cid:durableId="1413774382">
    <w:abstractNumId w:val="11"/>
  </w:num>
  <w:num w:numId="3" w16cid:durableId="907964000">
    <w:abstractNumId w:val="8"/>
  </w:num>
  <w:num w:numId="4" w16cid:durableId="1325667976">
    <w:abstractNumId w:val="2"/>
  </w:num>
  <w:num w:numId="5" w16cid:durableId="646013865">
    <w:abstractNumId w:val="9"/>
  </w:num>
  <w:num w:numId="6" w16cid:durableId="1901478925">
    <w:abstractNumId w:val="5"/>
  </w:num>
  <w:num w:numId="7" w16cid:durableId="557477645">
    <w:abstractNumId w:val="10"/>
  </w:num>
  <w:num w:numId="8" w16cid:durableId="258024568">
    <w:abstractNumId w:val="3"/>
  </w:num>
  <w:num w:numId="9" w16cid:durableId="1891259805">
    <w:abstractNumId w:val="6"/>
  </w:num>
  <w:num w:numId="10" w16cid:durableId="514156144">
    <w:abstractNumId w:val="7"/>
  </w:num>
  <w:num w:numId="11" w16cid:durableId="876743164">
    <w:abstractNumId w:val="4"/>
  </w:num>
  <w:num w:numId="12" w16cid:durableId="1045909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D0B"/>
    <w:rsid w:val="0001185E"/>
    <w:rsid w:val="00036400"/>
    <w:rsid w:val="00095F3E"/>
    <w:rsid w:val="00126BC5"/>
    <w:rsid w:val="00501C27"/>
    <w:rsid w:val="005B3ADB"/>
    <w:rsid w:val="007810B5"/>
    <w:rsid w:val="008123A1"/>
    <w:rsid w:val="00A84077"/>
    <w:rsid w:val="00A94D13"/>
    <w:rsid w:val="00AB47C1"/>
    <w:rsid w:val="00AD5364"/>
    <w:rsid w:val="00B160AC"/>
    <w:rsid w:val="00C34E80"/>
    <w:rsid w:val="00C6051E"/>
    <w:rsid w:val="00CB4D0B"/>
    <w:rsid w:val="00D14413"/>
    <w:rsid w:val="00E72521"/>
    <w:rsid w:val="00ED4167"/>
    <w:rsid w:val="00FA1B78"/>
    <w:rsid w:val="00FF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66FBE"/>
  <w15:docId w15:val="{03FFB238-F7E7-4092-B6B0-18DFF91C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_GB2312" w:eastAsia="仿宋_GB2312" w:hAnsi="仿宋_GB2312" w:cs="仿宋_GB2312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rFonts w:ascii="方正小标宋简体" w:eastAsia="方正小标宋简体" w:hAnsi="方正小标宋简体" w:cs="方正小标宋简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422" w:firstLine="64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72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72521"/>
    <w:rPr>
      <w:rFonts w:ascii="仿宋_GB2312" w:eastAsia="仿宋_GB2312" w:hAnsi="仿宋_GB2312" w:cs="仿宋_GB231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725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72521"/>
    <w:rPr>
      <w:rFonts w:ascii="仿宋_GB2312" w:eastAsia="仿宋_GB2312" w:hAnsi="仿宋_GB2312" w:cs="仿宋_GB2312"/>
      <w:sz w:val="18"/>
      <w:szCs w:val="18"/>
    </w:rPr>
  </w:style>
  <w:style w:type="table" w:styleId="a9">
    <w:name w:val="Table Grid"/>
    <w:basedOn w:val="a1"/>
    <w:uiPriority w:val="39"/>
    <w:rsid w:val="00095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lenovo</cp:lastModifiedBy>
  <cp:revision>15</cp:revision>
  <cp:lastPrinted>2022-11-22T06:36:00Z</cp:lastPrinted>
  <dcterms:created xsi:type="dcterms:W3CDTF">2022-11-21T09:31:00Z</dcterms:created>
  <dcterms:modified xsi:type="dcterms:W3CDTF">2022-11-22T10:39:00Z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2018-05-30T00:00:00Z</vt:filetime>
  </property>
  <property fmtid="{D5CDD505-2E9C-101B-9397-08002B2CF9AE}" pid="3" name="Creator">
    <vt:lpwstr>WPS Office</vt:lpwstr>
  </property>
  <property fmtid="{D5CDD505-2E9C-101B-9397-08002B2CF9AE}" pid="4" name="LastSaved">
    <vt:filetime>2022-11-21T00:00:00Z</vt:filetime>
  </property>
</Properties>
</file>